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9CED" w14:textId="373F15D0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25A6D91" wp14:editId="40167E28">
            <wp:simplePos x="0" y="0"/>
            <wp:positionH relativeFrom="column">
              <wp:posOffset>680085</wp:posOffset>
            </wp:positionH>
            <wp:positionV relativeFrom="paragraph">
              <wp:posOffset>183727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2EF4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 w:cs="Calibri"/>
          <w:sz w:val="20"/>
          <w:szCs w:val="20"/>
          <w:lang w:eastAsia="ar-SA"/>
        </w:rPr>
        <w:t>R E P U B L I  K A    H R V A T S K A</w:t>
      </w:r>
    </w:p>
    <w:p w14:paraId="42F00E0C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 w:cs="Calibri"/>
          <w:sz w:val="20"/>
          <w:szCs w:val="20"/>
          <w:lang w:eastAsia="ar-SA"/>
        </w:rPr>
        <w:t>VUKOVARSKO-SRIJEMSKA ŽUPANIJA</w:t>
      </w:r>
    </w:p>
    <w:p w14:paraId="0E57C02C" w14:textId="3F02E380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A037A" wp14:editId="5C979A2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C7D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191F5B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78CA56E" w14:textId="77777777" w:rsidR="00DE737E" w:rsidRPr="007758C5" w:rsidRDefault="00DE737E" w:rsidP="00DE737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0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6DBAC7D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191F5B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78CA56E" w14:textId="77777777" w:rsidR="00DE737E" w:rsidRPr="007758C5" w:rsidRDefault="00DE737E" w:rsidP="00DE737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546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00D45B2F" wp14:editId="3A758E18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1B58" w14:textId="0C948313" w:rsidR="00DE737E" w:rsidRPr="008A7546" w:rsidRDefault="00DE737E" w:rsidP="008A7546">
      <w:pPr>
        <w:pStyle w:val="Bezproreda"/>
        <w:rPr>
          <w:rFonts w:asciiTheme="majorHAnsi" w:hAnsiTheme="majorHAnsi" w:cs="Calibri"/>
          <w:b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b/>
          <w:sz w:val="20"/>
          <w:szCs w:val="20"/>
          <w:lang w:eastAsia="hr-HR"/>
        </w:rPr>
        <w:t>OPĆINSKO VIJEĆE</w:t>
      </w:r>
    </w:p>
    <w:p w14:paraId="1C49E420" w14:textId="2003C14B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lang w:eastAsia="hr-HR"/>
        </w:rPr>
        <w:t xml:space="preserve">KLASA: </w:t>
      </w:r>
      <w:r w:rsidR="00C30457" w:rsidRPr="008A7546">
        <w:rPr>
          <w:rFonts w:asciiTheme="majorHAnsi" w:hAnsiTheme="majorHAnsi" w:cs="Calibri"/>
          <w:sz w:val="20"/>
          <w:szCs w:val="20"/>
          <w:lang w:eastAsia="hr-HR"/>
        </w:rPr>
        <w:t>602-06/2</w:t>
      </w:r>
      <w:r w:rsidR="00A84DC0" w:rsidRPr="008A7546">
        <w:rPr>
          <w:rFonts w:asciiTheme="majorHAnsi" w:hAnsiTheme="majorHAnsi" w:cs="Calibri"/>
          <w:sz w:val="20"/>
          <w:szCs w:val="20"/>
          <w:lang w:eastAsia="hr-HR"/>
        </w:rPr>
        <w:t>5</w:t>
      </w:r>
      <w:r w:rsidR="00C30457" w:rsidRPr="008A7546">
        <w:rPr>
          <w:rFonts w:asciiTheme="majorHAnsi" w:hAnsiTheme="majorHAnsi" w:cs="Calibri"/>
          <w:sz w:val="20"/>
          <w:szCs w:val="20"/>
          <w:lang w:eastAsia="hr-HR"/>
        </w:rPr>
        <w:t>-01/</w:t>
      </w:r>
      <w:r w:rsidR="00875AE7">
        <w:rPr>
          <w:rFonts w:asciiTheme="majorHAnsi" w:hAnsiTheme="majorHAnsi" w:cs="Calibri"/>
          <w:sz w:val="20"/>
          <w:szCs w:val="20"/>
          <w:lang w:eastAsia="hr-HR"/>
        </w:rPr>
        <w:t>03</w:t>
      </w:r>
    </w:p>
    <w:p w14:paraId="59C15B57" w14:textId="6801A4D6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u w:val="single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u w:val="single"/>
          <w:lang w:eastAsia="hr-HR"/>
        </w:rPr>
        <w:t>URBROJ: 2196-20-01-2</w:t>
      </w:r>
      <w:r w:rsidR="00A84DC0" w:rsidRPr="008A7546">
        <w:rPr>
          <w:rFonts w:asciiTheme="majorHAnsi" w:hAnsiTheme="majorHAnsi" w:cs="Calibri"/>
          <w:sz w:val="20"/>
          <w:szCs w:val="20"/>
          <w:u w:val="single"/>
          <w:lang w:eastAsia="hr-HR"/>
        </w:rPr>
        <w:t>5</w:t>
      </w:r>
      <w:r w:rsidRPr="008A7546">
        <w:rPr>
          <w:rFonts w:asciiTheme="majorHAnsi" w:hAnsiTheme="majorHAnsi" w:cs="Calibri"/>
          <w:sz w:val="20"/>
          <w:szCs w:val="20"/>
          <w:u w:val="single"/>
          <w:lang w:eastAsia="hr-HR"/>
        </w:rPr>
        <w:t>-1</w:t>
      </w:r>
    </w:p>
    <w:p w14:paraId="1979BC89" w14:textId="1823D3A3" w:rsidR="00D02578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lang w:eastAsia="hr-HR"/>
        </w:rPr>
        <w:t xml:space="preserve">Nijemci, </w:t>
      </w:r>
      <w:r w:rsidR="00875AE7">
        <w:rPr>
          <w:rFonts w:asciiTheme="majorHAnsi" w:hAnsiTheme="majorHAnsi" w:cs="Calibri"/>
          <w:sz w:val="20"/>
          <w:szCs w:val="20"/>
          <w:lang w:eastAsia="hr-HR"/>
        </w:rPr>
        <w:t>14. ožujka</w:t>
      </w:r>
      <w:r w:rsidR="00A84DC0" w:rsidRPr="008A7546">
        <w:rPr>
          <w:rFonts w:asciiTheme="majorHAnsi" w:hAnsiTheme="majorHAnsi" w:cs="Calibri"/>
          <w:sz w:val="20"/>
          <w:szCs w:val="20"/>
          <w:lang w:eastAsia="hr-HR"/>
        </w:rPr>
        <w:t xml:space="preserve"> 2025</w:t>
      </w:r>
      <w:r w:rsidR="00A137AB" w:rsidRPr="008A7546">
        <w:rPr>
          <w:rFonts w:asciiTheme="majorHAnsi" w:hAnsiTheme="majorHAnsi" w:cs="Calibri"/>
          <w:sz w:val="20"/>
          <w:szCs w:val="20"/>
          <w:lang w:eastAsia="hr-HR"/>
        </w:rPr>
        <w:t>.</w:t>
      </w:r>
    </w:p>
    <w:p w14:paraId="052F9803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</w:p>
    <w:p w14:paraId="002AE863" w14:textId="4999F8A6" w:rsidR="00D02578" w:rsidRDefault="00D02578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Na temelju članka 28. Statuta Općine Nijemci („Službeni vjesnik Vukovarsko-srijemske županije“ broj 3/21), Općinsko vijeće Općine Nijemci na </w:t>
      </w:r>
      <w:r w:rsidR="00A84DC0" w:rsidRPr="008A7546">
        <w:rPr>
          <w:rFonts w:asciiTheme="majorHAnsi" w:hAnsiTheme="majorHAnsi"/>
          <w:sz w:val="20"/>
          <w:szCs w:val="20"/>
        </w:rPr>
        <w:t>41</w:t>
      </w:r>
      <w:r w:rsidRPr="008A7546">
        <w:rPr>
          <w:rFonts w:asciiTheme="majorHAnsi" w:hAnsiTheme="majorHAnsi"/>
          <w:sz w:val="20"/>
          <w:szCs w:val="20"/>
        </w:rPr>
        <w:t xml:space="preserve">. sjednici održanoj dana </w:t>
      </w:r>
      <w:r w:rsidR="00875AE7">
        <w:rPr>
          <w:rFonts w:asciiTheme="majorHAnsi" w:hAnsiTheme="majorHAnsi"/>
          <w:sz w:val="20"/>
          <w:szCs w:val="20"/>
        </w:rPr>
        <w:t>14. ožujka</w:t>
      </w:r>
      <w:r w:rsidR="00A84DC0" w:rsidRPr="008A7546">
        <w:rPr>
          <w:rFonts w:asciiTheme="majorHAnsi" w:hAnsiTheme="majorHAnsi"/>
          <w:sz w:val="20"/>
          <w:szCs w:val="20"/>
        </w:rPr>
        <w:t xml:space="preserve"> 2025</w:t>
      </w:r>
      <w:r w:rsidR="00A137AB" w:rsidRPr="008A7546">
        <w:rPr>
          <w:rFonts w:asciiTheme="majorHAnsi" w:hAnsiTheme="majorHAnsi"/>
          <w:sz w:val="20"/>
          <w:szCs w:val="20"/>
        </w:rPr>
        <w:t>.,</w:t>
      </w:r>
      <w:r w:rsidRPr="008A7546">
        <w:rPr>
          <w:rFonts w:asciiTheme="majorHAnsi" w:hAnsiTheme="majorHAnsi"/>
          <w:sz w:val="20"/>
          <w:szCs w:val="20"/>
        </w:rPr>
        <w:t xml:space="preserve"> donijelo je</w:t>
      </w:r>
    </w:p>
    <w:p w14:paraId="4B86A0E8" w14:textId="77777777" w:rsidR="008A7546" w:rsidRPr="008A7546" w:rsidRDefault="008A754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2E438FC" w14:textId="77777777" w:rsidR="003002BB" w:rsidRDefault="003002B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</w:p>
    <w:p w14:paraId="4819575D" w14:textId="2742ED7C" w:rsidR="00A137AB" w:rsidRPr="008A7546" w:rsidRDefault="00A137A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E16F88">
        <w:rPr>
          <w:rFonts w:asciiTheme="majorHAnsi" w:hAnsiTheme="majorHAnsi"/>
          <w:b/>
          <w:sz w:val="20"/>
          <w:szCs w:val="20"/>
        </w:rPr>
        <w:t xml:space="preserve">ODLUKU O </w:t>
      </w:r>
      <w:r w:rsidR="009F2830" w:rsidRPr="00E16F88">
        <w:rPr>
          <w:rFonts w:asciiTheme="majorHAnsi" w:hAnsiTheme="majorHAnsi"/>
          <w:b/>
          <w:sz w:val="20"/>
          <w:szCs w:val="20"/>
        </w:rPr>
        <w:t>FINANCIRANJ</w:t>
      </w:r>
      <w:r w:rsidR="00E16F88" w:rsidRPr="00E16F88">
        <w:rPr>
          <w:rFonts w:asciiTheme="majorHAnsi" w:hAnsiTheme="majorHAnsi"/>
          <w:b/>
          <w:sz w:val="20"/>
          <w:szCs w:val="20"/>
        </w:rPr>
        <w:t>U</w:t>
      </w:r>
    </w:p>
    <w:p w14:paraId="174D844B" w14:textId="1266C433" w:rsidR="00280E66" w:rsidRPr="008A7546" w:rsidRDefault="00A137A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TROŠKOVA </w:t>
      </w:r>
      <w:r w:rsidR="00280E66" w:rsidRPr="008A7546">
        <w:rPr>
          <w:rFonts w:asciiTheme="majorHAnsi" w:hAnsiTheme="majorHAnsi"/>
          <w:b/>
          <w:sz w:val="20"/>
          <w:szCs w:val="20"/>
        </w:rPr>
        <w:t>POLAGANJA VOZAČKOG ISPITA B KATEGORIJE</w:t>
      </w:r>
      <w:r w:rsidR="00E16F88">
        <w:rPr>
          <w:rFonts w:asciiTheme="majorHAnsi" w:hAnsiTheme="majorHAnsi"/>
          <w:b/>
          <w:sz w:val="20"/>
          <w:szCs w:val="20"/>
        </w:rPr>
        <w:t xml:space="preserve"> U 2025.</w:t>
      </w:r>
    </w:p>
    <w:p w14:paraId="05B617B5" w14:textId="77777777" w:rsidR="00A137AB" w:rsidRPr="008A7546" w:rsidRDefault="00A137AB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3AB9441C" w14:textId="77777777" w:rsidR="003002BB" w:rsidRDefault="003002B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</w:p>
    <w:p w14:paraId="0BC57E67" w14:textId="786AF801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>Članak 1.</w:t>
      </w:r>
    </w:p>
    <w:p w14:paraId="3422A612" w14:textId="092D685C" w:rsidR="00280E66" w:rsidRDefault="00280E6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Ovom Odlukom utvrđuju se uvjeti, kriteriji, visina novčane pomoći i prava </w:t>
      </w:r>
      <w:r w:rsidR="00875AE7">
        <w:rPr>
          <w:rFonts w:asciiTheme="majorHAnsi" w:hAnsiTheme="majorHAnsi"/>
          <w:sz w:val="20"/>
          <w:szCs w:val="20"/>
        </w:rPr>
        <w:t>financiranja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 B kategorije</w:t>
      </w:r>
      <w:r w:rsidR="00E6217C" w:rsidRPr="008A7546">
        <w:rPr>
          <w:rFonts w:asciiTheme="majorHAnsi" w:hAnsiTheme="majorHAnsi"/>
          <w:sz w:val="20"/>
          <w:szCs w:val="20"/>
        </w:rPr>
        <w:t xml:space="preserve"> srednjoškolcima sa prebivalištem na području Općine Nijemci.</w:t>
      </w:r>
    </w:p>
    <w:p w14:paraId="6169661D" w14:textId="77777777" w:rsidR="008A7546" w:rsidRPr="008A7546" w:rsidRDefault="008A754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5D2D6159" w14:textId="4B2AAA10" w:rsidR="00E6217C" w:rsidRPr="008A7546" w:rsidRDefault="00E6217C" w:rsidP="008A7546">
      <w:pPr>
        <w:pStyle w:val="Bezproreda"/>
        <w:jc w:val="center"/>
        <w:rPr>
          <w:rFonts w:asciiTheme="majorHAnsi" w:hAnsiTheme="majorHAnsi"/>
          <w:b/>
          <w:bCs/>
          <w:sz w:val="20"/>
          <w:szCs w:val="20"/>
        </w:rPr>
      </w:pPr>
      <w:r w:rsidRPr="008A7546">
        <w:rPr>
          <w:rFonts w:asciiTheme="majorHAnsi" w:hAnsiTheme="majorHAnsi"/>
          <w:b/>
          <w:bCs/>
          <w:sz w:val="20"/>
          <w:szCs w:val="20"/>
        </w:rPr>
        <w:t>Članak 2.</w:t>
      </w:r>
    </w:p>
    <w:p w14:paraId="2DADF433" w14:textId="1229D5A2" w:rsidR="005F3470" w:rsidRPr="008A7546" w:rsidRDefault="00280E6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Pravo na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 B kategorije ostvaruju srednjoškolci koji imaju prebivalište na područja Općine Nijemci, koji su u školskoj godini 2023./2024. bili učenici 3. i 4. razreda srednje škole i koji su školsku godinu 2023./2024. završili sa odličnim uspjehom</w:t>
      </w:r>
      <w:r w:rsidR="00E6217C" w:rsidRPr="008A7546">
        <w:rPr>
          <w:rFonts w:asciiTheme="majorHAnsi" w:hAnsiTheme="majorHAnsi"/>
          <w:sz w:val="20"/>
          <w:szCs w:val="20"/>
        </w:rPr>
        <w:t xml:space="preserve"> i koji prvi puta polažu vozački ispit</w:t>
      </w:r>
      <w:r w:rsidRPr="008A7546">
        <w:rPr>
          <w:rFonts w:asciiTheme="majorHAnsi" w:hAnsiTheme="majorHAnsi"/>
          <w:sz w:val="20"/>
          <w:szCs w:val="20"/>
        </w:rPr>
        <w:t>.</w:t>
      </w:r>
    </w:p>
    <w:p w14:paraId="2DEB7D7D" w14:textId="7912C416" w:rsidR="00D02578" w:rsidRPr="008A7546" w:rsidRDefault="0036481F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Jedna osoba može ostvariti pravo samo na jedno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ispita.</w:t>
      </w:r>
    </w:p>
    <w:p w14:paraId="07A4F662" w14:textId="54A75647" w:rsidR="005030AC" w:rsidRPr="008A7546" w:rsidRDefault="005030AC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Pravo mogu ostvariti srednjoškolci iz članka 2. ove Odluke bilo da su već upisali vozački ispit, bilo da planiraju upisati vozački ispit B kategorije.</w:t>
      </w:r>
    </w:p>
    <w:p w14:paraId="15BE9BC7" w14:textId="77777777" w:rsidR="008A7546" w:rsidRDefault="008A7546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3E39E96B" w14:textId="2D6EFBCC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E6217C" w:rsidRPr="008A7546">
        <w:rPr>
          <w:rFonts w:asciiTheme="majorHAnsi" w:hAnsiTheme="majorHAnsi"/>
          <w:b/>
          <w:sz w:val="20"/>
          <w:szCs w:val="20"/>
        </w:rPr>
        <w:t>3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335B6F85" w14:textId="5F0F9A00" w:rsidR="00D02578" w:rsidRPr="008A7546" w:rsidRDefault="00E6217C" w:rsidP="008A7546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Prihvatljivi troškovi su:</w:t>
      </w:r>
    </w:p>
    <w:p w14:paraId="6567441F" w14:textId="4BC66BFC" w:rsidR="00E6217C" w:rsidRPr="008A7546" w:rsidRDefault="00E6217C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trošak liječničkog pregleda,</w:t>
      </w:r>
    </w:p>
    <w:p w14:paraId="70A388D2" w14:textId="5FF9734E" w:rsidR="00E6217C" w:rsidRPr="008A7546" w:rsidRDefault="00E6217C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trošak osnovnih predavanja za prometne propise i sigurnosna pravila, prvu pomoć i upravljanje vozilom,</w:t>
      </w:r>
    </w:p>
    <w:p w14:paraId="7946B9E8" w14:textId="17318E89" w:rsidR="00E6217C" w:rsidRPr="008A7546" w:rsidRDefault="008A7546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</w:t>
      </w:r>
      <w:r w:rsidRPr="008A7546">
        <w:rPr>
          <w:rFonts w:asciiTheme="majorHAnsi" w:hAnsiTheme="majorHAnsi"/>
          <w:sz w:val="20"/>
          <w:szCs w:val="20"/>
        </w:rPr>
        <w:t>roš</w:t>
      </w:r>
      <w:r w:rsidR="003002BB">
        <w:rPr>
          <w:rFonts w:asciiTheme="majorHAnsi" w:hAnsiTheme="majorHAnsi"/>
          <w:sz w:val="20"/>
          <w:szCs w:val="20"/>
        </w:rPr>
        <w:t>ak</w:t>
      </w:r>
      <w:r w:rsidRPr="008A7546">
        <w:rPr>
          <w:rFonts w:asciiTheme="majorHAnsi" w:hAnsiTheme="majorHAnsi"/>
          <w:sz w:val="20"/>
          <w:szCs w:val="20"/>
        </w:rPr>
        <w:t xml:space="preserve"> prvog polaganja vozačkog ispita i prve pomoći</w:t>
      </w:r>
      <w:r w:rsidR="00E6217C" w:rsidRPr="008A7546">
        <w:rPr>
          <w:rFonts w:asciiTheme="majorHAnsi" w:hAnsiTheme="majorHAnsi"/>
          <w:sz w:val="20"/>
          <w:szCs w:val="20"/>
        </w:rPr>
        <w:t>.</w:t>
      </w:r>
    </w:p>
    <w:p w14:paraId="1C6F3844" w14:textId="77777777" w:rsidR="005030AC" w:rsidRPr="008A7546" w:rsidRDefault="005030AC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2E682D44" w14:textId="27DE84B4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5030AC" w:rsidRPr="008A7546">
        <w:rPr>
          <w:rFonts w:asciiTheme="majorHAnsi" w:hAnsiTheme="majorHAnsi"/>
          <w:b/>
          <w:sz w:val="20"/>
          <w:szCs w:val="20"/>
        </w:rPr>
        <w:t>4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1F2F142E" w14:textId="50F7FF1E" w:rsidR="00E6217C" w:rsidRPr="008A7546" w:rsidRDefault="00E6217C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Općina Nijemci će </w:t>
      </w:r>
      <w:r w:rsidR="00875AE7">
        <w:rPr>
          <w:rFonts w:asciiTheme="majorHAnsi" w:hAnsiTheme="majorHAnsi"/>
          <w:sz w:val="20"/>
          <w:szCs w:val="20"/>
        </w:rPr>
        <w:t>financirati</w:t>
      </w:r>
      <w:r w:rsidRPr="008A7546">
        <w:rPr>
          <w:rFonts w:asciiTheme="majorHAnsi" w:hAnsiTheme="majorHAnsi"/>
          <w:sz w:val="20"/>
          <w:szCs w:val="20"/>
        </w:rPr>
        <w:t xml:space="preserve"> </w:t>
      </w:r>
      <w:r w:rsidR="005030AC" w:rsidRPr="008A7546">
        <w:rPr>
          <w:rFonts w:asciiTheme="majorHAnsi" w:hAnsiTheme="majorHAnsi"/>
          <w:sz w:val="20"/>
          <w:szCs w:val="20"/>
        </w:rPr>
        <w:t>100% iznosa troškova polaganja vozačkog ispita B kategorije navedenih u točki 3. ove Odluke.</w:t>
      </w:r>
    </w:p>
    <w:p w14:paraId="407975FC" w14:textId="77777777" w:rsidR="008A7546" w:rsidRDefault="008A7546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47D01663" w14:textId="6CA2E6B4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5030AC" w:rsidRPr="008A7546">
        <w:rPr>
          <w:rFonts w:asciiTheme="majorHAnsi" w:hAnsiTheme="majorHAnsi"/>
          <w:b/>
          <w:sz w:val="20"/>
          <w:szCs w:val="20"/>
        </w:rPr>
        <w:t>5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516AB42C" w14:textId="60AEA21C" w:rsidR="003002BB" w:rsidRDefault="003002BB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3002BB">
        <w:rPr>
          <w:rFonts w:asciiTheme="majorHAnsi" w:hAnsiTheme="majorHAnsi"/>
          <w:sz w:val="20"/>
          <w:szCs w:val="20"/>
        </w:rPr>
        <w:t xml:space="preserve">Ovlašćuje se Općinski načelnik da raspiše Javni poziv za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3002BB">
        <w:rPr>
          <w:rFonts w:asciiTheme="majorHAnsi" w:hAnsiTheme="majorHAnsi"/>
          <w:sz w:val="20"/>
          <w:szCs w:val="20"/>
        </w:rPr>
        <w:t xml:space="preserve"> troškova </w:t>
      </w:r>
      <w:r>
        <w:rPr>
          <w:rFonts w:asciiTheme="majorHAnsi" w:hAnsiTheme="majorHAnsi"/>
          <w:sz w:val="20"/>
          <w:szCs w:val="20"/>
        </w:rPr>
        <w:t>polaganja vozačkog ispita B kategorije</w:t>
      </w:r>
      <w:r w:rsidRPr="003002BB">
        <w:rPr>
          <w:rFonts w:asciiTheme="majorHAnsi" w:hAnsiTheme="majorHAnsi"/>
          <w:sz w:val="20"/>
          <w:szCs w:val="20"/>
        </w:rPr>
        <w:t xml:space="preserve"> (u daljnjem tekstu: Javni poziv).</w:t>
      </w:r>
    </w:p>
    <w:p w14:paraId="14F7AB69" w14:textId="1FB942CF" w:rsidR="00D02578" w:rsidRPr="008A7546" w:rsidRDefault="003002BB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3002BB">
        <w:rPr>
          <w:rFonts w:asciiTheme="majorHAnsi" w:hAnsiTheme="majorHAnsi"/>
          <w:sz w:val="20"/>
          <w:szCs w:val="20"/>
        </w:rPr>
        <w:t xml:space="preserve">Pravo </w:t>
      </w:r>
      <w:r>
        <w:rPr>
          <w:rFonts w:asciiTheme="majorHAnsi" w:hAnsiTheme="majorHAnsi"/>
          <w:sz w:val="20"/>
          <w:szCs w:val="20"/>
        </w:rPr>
        <w:t xml:space="preserve">na </w:t>
      </w:r>
      <w:r w:rsidR="00875AE7">
        <w:rPr>
          <w:rFonts w:asciiTheme="majorHAnsi" w:hAnsiTheme="majorHAnsi"/>
          <w:sz w:val="20"/>
          <w:szCs w:val="20"/>
        </w:rPr>
        <w:t>financiranje</w:t>
      </w:r>
      <w:r>
        <w:rPr>
          <w:rFonts w:asciiTheme="majorHAnsi" w:hAnsiTheme="majorHAnsi"/>
          <w:sz w:val="20"/>
          <w:szCs w:val="20"/>
        </w:rPr>
        <w:t xml:space="preserve"> troškova polaganja vozačkog ispita B kategorije</w:t>
      </w:r>
      <w:r w:rsidRPr="003002BB">
        <w:rPr>
          <w:rFonts w:asciiTheme="majorHAnsi" w:hAnsiTheme="majorHAnsi"/>
          <w:sz w:val="20"/>
          <w:szCs w:val="20"/>
        </w:rPr>
        <w:t xml:space="preserve"> ostvaruje se podnošenjem Zahtjeva na propisanom obrascu koji se može preuzeti s internet stranice Općine Nijemci ili u službenim prostorijama Općine Nijemci nakon raspisanog Javnog poziva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65A81CA5" w14:textId="11A3792E" w:rsidR="008A7546" w:rsidRDefault="008A7546" w:rsidP="008A7546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Uz </w:t>
      </w:r>
      <w:r w:rsidR="003002BB">
        <w:rPr>
          <w:rFonts w:asciiTheme="majorHAnsi" w:hAnsiTheme="majorHAnsi"/>
          <w:sz w:val="20"/>
          <w:szCs w:val="20"/>
        </w:rPr>
        <w:t xml:space="preserve"> </w:t>
      </w:r>
      <w:r w:rsidRPr="008A7546">
        <w:rPr>
          <w:rFonts w:asciiTheme="majorHAnsi" w:hAnsiTheme="majorHAnsi"/>
          <w:sz w:val="20"/>
          <w:szCs w:val="20"/>
        </w:rPr>
        <w:t>Zahtjev prilažu se slijedeći dokumenti:</w:t>
      </w:r>
    </w:p>
    <w:p w14:paraId="162006EA" w14:textId="2144B034" w:rsidR="008A7546" w:rsidRDefault="008A7546" w:rsidP="008A7546">
      <w:pPr>
        <w:pStyle w:val="Bezprored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važeće osobne iskaznice podnositelja zahtjeva i jednog roditelja/posvojitelja/skrbnika ukoliko je podnositelj maloljetna osoba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411BA148" w14:textId="63288CC9" w:rsidR="008A7546" w:rsidRDefault="008A7546" w:rsidP="00F8427E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preslika IBAN-a podnositelja zahtjeva ili jednog roditelja/posvojitelja/skrbnika ukoliko j</w:t>
      </w:r>
      <w:r w:rsidR="00F8427E">
        <w:rPr>
          <w:rFonts w:asciiTheme="majorHAnsi" w:hAnsiTheme="majorHAnsi"/>
          <w:sz w:val="20"/>
          <w:szCs w:val="20"/>
        </w:rPr>
        <w:t xml:space="preserve">e </w:t>
      </w:r>
      <w:r w:rsidRPr="008A7546">
        <w:rPr>
          <w:rFonts w:asciiTheme="majorHAnsi" w:hAnsiTheme="majorHAnsi"/>
          <w:sz w:val="20"/>
          <w:szCs w:val="20"/>
        </w:rPr>
        <w:t>podnositelj maloljetna osoba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2E989C84" w14:textId="2C72E5CA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preslika svjedodžbe o završetku 3. </w:t>
      </w:r>
      <w:r w:rsidR="00875AE7">
        <w:rPr>
          <w:rFonts w:asciiTheme="majorHAnsi" w:hAnsiTheme="majorHAnsi"/>
          <w:sz w:val="20"/>
          <w:szCs w:val="20"/>
        </w:rPr>
        <w:t>ili</w:t>
      </w:r>
      <w:r>
        <w:rPr>
          <w:rFonts w:asciiTheme="majorHAnsi" w:hAnsiTheme="majorHAnsi"/>
          <w:sz w:val="20"/>
          <w:szCs w:val="20"/>
        </w:rPr>
        <w:t xml:space="preserve"> 4. razreda u školskoj godini 2023./2024.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22EE5CAC" w14:textId="4EE63FA9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Ugovora sa Autoškolom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069247E6" w14:textId="041283B5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računi za troškove polaganja vozačkog ispita,</w:t>
      </w:r>
    </w:p>
    <w:p w14:paraId="0656E854" w14:textId="2D8349FC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nepostojanju dvostrukog financiranja,</w:t>
      </w:r>
    </w:p>
    <w:p w14:paraId="1E954F59" w14:textId="621510C1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činjenici polaganja vozačkog ispita po prvi put,</w:t>
      </w:r>
    </w:p>
    <w:p w14:paraId="30E64A69" w14:textId="6C9619A7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privola o obradi osobnih podataka,</w:t>
      </w:r>
    </w:p>
    <w:p w14:paraId="2CCED3F9" w14:textId="54071B55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ostali dokumenti potrebni za utvrđivanje bitnih činjenica (koji se mogu i naknadno zatražiti).</w:t>
      </w:r>
    </w:p>
    <w:p w14:paraId="2003F572" w14:textId="3CCAD290" w:rsidR="008A7546" w:rsidRDefault="003002BB" w:rsidP="003002BB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002BB">
        <w:rPr>
          <w:rFonts w:ascii="Cambria" w:hAnsi="Cambria"/>
          <w:b/>
          <w:bCs/>
          <w:sz w:val="20"/>
          <w:szCs w:val="20"/>
        </w:rPr>
        <w:t>Članak 6.</w:t>
      </w:r>
    </w:p>
    <w:p w14:paraId="23CE7CA1" w14:textId="4E3942C6" w:rsidR="003002BB" w:rsidRDefault="003002BB" w:rsidP="003002BB">
      <w:pPr>
        <w:pStyle w:val="Bezproreda"/>
        <w:jc w:val="both"/>
        <w:rPr>
          <w:rFonts w:ascii="Cambria" w:hAnsi="Cambria"/>
          <w:sz w:val="20"/>
          <w:szCs w:val="20"/>
        </w:rPr>
      </w:pPr>
      <w:r w:rsidRPr="003002BB">
        <w:rPr>
          <w:rFonts w:ascii="Cambria" w:hAnsi="Cambria"/>
          <w:sz w:val="20"/>
          <w:szCs w:val="20"/>
        </w:rPr>
        <w:t xml:space="preserve">Rok za podnošenje Zahtjeva je  do </w:t>
      </w:r>
      <w:r w:rsidRPr="00875AE7">
        <w:rPr>
          <w:rFonts w:ascii="Cambria" w:hAnsi="Cambria"/>
          <w:sz w:val="20"/>
          <w:szCs w:val="20"/>
        </w:rPr>
        <w:t>15. srpnja 2025</w:t>
      </w:r>
      <w:r w:rsidRPr="003002BB">
        <w:rPr>
          <w:rFonts w:ascii="Cambria" w:hAnsi="Cambria"/>
          <w:sz w:val="20"/>
          <w:szCs w:val="20"/>
        </w:rPr>
        <w:t xml:space="preserve">., a sredstva </w:t>
      </w:r>
      <w:r w:rsidR="00875AE7">
        <w:rPr>
          <w:rFonts w:ascii="Cambria" w:hAnsi="Cambria"/>
          <w:sz w:val="20"/>
          <w:szCs w:val="20"/>
        </w:rPr>
        <w:t>financiranja</w:t>
      </w:r>
      <w:r w:rsidRPr="003002BB">
        <w:rPr>
          <w:rFonts w:ascii="Cambria" w:hAnsi="Cambria"/>
          <w:sz w:val="20"/>
          <w:szCs w:val="20"/>
        </w:rPr>
        <w:t xml:space="preserve"> osigurana su u Proračunu Općine Nijemci.</w:t>
      </w:r>
    </w:p>
    <w:p w14:paraId="6CA9E7B6" w14:textId="77777777" w:rsidR="003002BB" w:rsidRDefault="003002BB" w:rsidP="003002BB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1BEA7A" w14:textId="227BFB4A" w:rsidR="003002BB" w:rsidRDefault="003002BB" w:rsidP="003002BB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002BB">
        <w:rPr>
          <w:rFonts w:ascii="Cambria" w:hAnsi="Cambria"/>
          <w:b/>
          <w:bCs/>
          <w:sz w:val="20"/>
          <w:szCs w:val="20"/>
        </w:rPr>
        <w:t>Članak 7.</w:t>
      </w:r>
    </w:p>
    <w:p w14:paraId="18043581" w14:textId="1965611A" w:rsidR="003002BB" w:rsidRPr="003002BB" w:rsidRDefault="003002BB" w:rsidP="003002BB">
      <w:pPr>
        <w:pStyle w:val="Bezproreda"/>
        <w:jc w:val="both"/>
        <w:rPr>
          <w:rFonts w:ascii="Cambria" w:hAnsi="Cambria"/>
          <w:sz w:val="20"/>
          <w:szCs w:val="20"/>
        </w:rPr>
      </w:pPr>
      <w:r w:rsidRPr="003002BB">
        <w:rPr>
          <w:rFonts w:ascii="Cambria" w:hAnsi="Cambria"/>
          <w:sz w:val="20"/>
          <w:szCs w:val="20"/>
        </w:rPr>
        <w:t>Ova Odluka stupa na snagu osmog dana od dana objave, a objavit će se u Službenom vjesniku Vukovarsko-srijemske županije.</w:t>
      </w:r>
    </w:p>
    <w:p w14:paraId="47CD26FD" w14:textId="77777777" w:rsidR="003002BB" w:rsidRPr="003002BB" w:rsidRDefault="003002BB" w:rsidP="003002BB">
      <w:pPr>
        <w:pStyle w:val="Bezproreda"/>
        <w:rPr>
          <w:rFonts w:ascii="Cambria" w:hAnsi="Cambria"/>
          <w:sz w:val="20"/>
          <w:szCs w:val="20"/>
        </w:rPr>
      </w:pPr>
    </w:p>
    <w:p w14:paraId="5CF75DDB" w14:textId="77777777" w:rsidR="003002BB" w:rsidRPr="003002BB" w:rsidRDefault="003002BB" w:rsidP="003002BB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365A428F" w14:textId="77777777" w:rsidR="003002BB" w:rsidRPr="003002BB" w:rsidRDefault="003002BB" w:rsidP="003002BB">
      <w:pPr>
        <w:pStyle w:val="Bezproreda"/>
        <w:rPr>
          <w:rFonts w:ascii="Cambria" w:hAnsi="Cambria"/>
          <w:sz w:val="20"/>
          <w:szCs w:val="20"/>
        </w:rPr>
      </w:pPr>
    </w:p>
    <w:p w14:paraId="504227DF" w14:textId="77777777" w:rsidR="008A7546" w:rsidRPr="003002BB" w:rsidRDefault="008A7546" w:rsidP="003002BB">
      <w:pPr>
        <w:pStyle w:val="Bezproreda"/>
        <w:rPr>
          <w:rFonts w:ascii="Cambria" w:hAnsi="Cambria"/>
          <w:sz w:val="20"/>
          <w:szCs w:val="20"/>
        </w:rPr>
      </w:pPr>
    </w:p>
    <w:p w14:paraId="76C24D9F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1018B66A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5E46BE6A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3EF24C13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7C778DA5" w14:textId="5B03E197" w:rsidR="00D02578" w:rsidRPr="003002BB" w:rsidRDefault="00D02578" w:rsidP="003002BB">
      <w:pPr>
        <w:pStyle w:val="Bezproreda"/>
        <w:ind w:firstLine="5954"/>
        <w:jc w:val="center"/>
        <w:rPr>
          <w:rFonts w:ascii="Cambria" w:hAnsi="Cambria"/>
          <w:b/>
          <w:sz w:val="20"/>
          <w:szCs w:val="20"/>
        </w:rPr>
      </w:pPr>
      <w:r w:rsidRPr="003002BB">
        <w:rPr>
          <w:rFonts w:ascii="Cambria" w:hAnsi="Cambria"/>
          <w:b/>
          <w:sz w:val="20"/>
          <w:szCs w:val="20"/>
        </w:rPr>
        <w:t>PREDSJEDNIK OPĆINSKOG VIJEĆA</w:t>
      </w:r>
    </w:p>
    <w:p w14:paraId="1181DD1E" w14:textId="77777777" w:rsidR="00D02578" w:rsidRPr="003002BB" w:rsidRDefault="00D02578" w:rsidP="003002B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  <w:r w:rsidRPr="003002BB">
        <w:rPr>
          <w:rFonts w:ascii="Cambria" w:hAnsi="Cambria"/>
          <w:sz w:val="20"/>
          <w:szCs w:val="20"/>
        </w:rPr>
        <w:t>Ivan Pandža</w:t>
      </w:r>
    </w:p>
    <w:sectPr w:rsidR="00D02578" w:rsidRPr="003002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3542" w14:textId="77777777" w:rsidR="000B0B41" w:rsidRDefault="000B0B41" w:rsidP="00691F9E">
      <w:pPr>
        <w:spacing w:after="0" w:line="240" w:lineRule="auto"/>
      </w:pPr>
      <w:r>
        <w:separator/>
      </w:r>
    </w:p>
  </w:endnote>
  <w:endnote w:type="continuationSeparator" w:id="0">
    <w:p w14:paraId="1A18A1A3" w14:textId="77777777" w:rsidR="000B0B41" w:rsidRDefault="000B0B41" w:rsidP="0069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93B5" w14:textId="77777777" w:rsidR="000B0B41" w:rsidRDefault="000B0B41" w:rsidP="00691F9E">
      <w:pPr>
        <w:spacing w:after="0" w:line="240" w:lineRule="auto"/>
      </w:pPr>
      <w:r>
        <w:separator/>
      </w:r>
    </w:p>
  </w:footnote>
  <w:footnote w:type="continuationSeparator" w:id="0">
    <w:p w14:paraId="3DCA54A0" w14:textId="77777777" w:rsidR="000B0B41" w:rsidRDefault="000B0B41" w:rsidP="0069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5C0" w14:textId="4735EF93" w:rsidR="00691F9E" w:rsidRPr="00691F9E" w:rsidRDefault="00691F9E" w:rsidP="00691F9E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814"/>
    <w:multiLevelType w:val="hybridMultilevel"/>
    <w:tmpl w:val="860026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A75C0"/>
    <w:multiLevelType w:val="hybridMultilevel"/>
    <w:tmpl w:val="2AA8C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3039">
    <w:abstractNumId w:val="3"/>
  </w:num>
  <w:num w:numId="2" w16cid:durableId="1791784167">
    <w:abstractNumId w:val="0"/>
  </w:num>
  <w:num w:numId="3" w16cid:durableId="777876032">
    <w:abstractNumId w:val="1"/>
  </w:num>
  <w:num w:numId="4" w16cid:durableId="7964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8"/>
    <w:rsid w:val="000B0B41"/>
    <w:rsid w:val="002268C6"/>
    <w:rsid w:val="002554E1"/>
    <w:rsid w:val="002753DA"/>
    <w:rsid w:val="00280E66"/>
    <w:rsid w:val="003002BB"/>
    <w:rsid w:val="0036481F"/>
    <w:rsid w:val="00370DA4"/>
    <w:rsid w:val="003E1D67"/>
    <w:rsid w:val="004E1610"/>
    <w:rsid w:val="005030AC"/>
    <w:rsid w:val="005F3470"/>
    <w:rsid w:val="006008F3"/>
    <w:rsid w:val="00691F9E"/>
    <w:rsid w:val="006B03EA"/>
    <w:rsid w:val="006C59AC"/>
    <w:rsid w:val="006F4315"/>
    <w:rsid w:val="00723F9F"/>
    <w:rsid w:val="007C72B6"/>
    <w:rsid w:val="00875AE7"/>
    <w:rsid w:val="008937FD"/>
    <w:rsid w:val="008A7546"/>
    <w:rsid w:val="009F2830"/>
    <w:rsid w:val="00A137AB"/>
    <w:rsid w:val="00A40ABB"/>
    <w:rsid w:val="00A81DB4"/>
    <w:rsid w:val="00A84DC0"/>
    <w:rsid w:val="00A95829"/>
    <w:rsid w:val="00B6686A"/>
    <w:rsid w:val="00BE040A"/>
    <w:rsid w:val="00C07E0E"/>
    <w:rsid w:val="00C263FF"/>
    <w:rsid w:val="00C30457"/>
    <w:rsid w:val="00C5541F"/>
    <w:rsid w:val="00C94001"/>
    <w:rsid w:val="00D02578"/>
    <w:rsid w:val="00D3328E"/>
    <w:rsid w:val="00DE737E"/>
    <w:rsid w:val="00DE75A7"/>
    <w:rsid w:val="00E16F88"/>
    <w:rsid w:val="00E53FE1"/>
    <w:rsid w:val="00E6217C"/>
    <w:rsid w:val="00EC6125"/>
    <w:rsid w:val="00F8427E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09F2"/>
  <w15:docId w15:val="{CC396FDA-2C39-4CEC-AA70-E3ACB9E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DE73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F9E"/>
  </w:style>
  <w:style w:type="paragraph" w:styleId="Podnoje">
    <w:name w:val="footer"/>
    <w:basedOn w:val="Normal"/>
    <w:link w:val="Podno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F9E"/>
  </w:style>
  <w:style w:type="character" w:styleId="Hiperveza">
    <w:name w:val="Hyperlink"/>
    <w:basedOn w:val="Zadanifontodlomka"/>
    <w:uiPriority w:val="99"/>
    <w:unhideWhenUsed/>
    <w:rsid w:val="008A754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754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842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842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842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42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4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442E-5FE5-4496-A63B-3A15C25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19</cp:revision>
  <cp:lastPrinted>2023-01-24T12:51:00Z</cp:lastPrinted>
  <dcterms:created xsi:type="dcterms:W3CDTF">2023-01-16T13:10:00Z</dcterms:created>
  <dcterms:modified xsi:type="dcterms:W3CDTF">2025-03-16T17:49:00Z</dcterms:modified>
</cp:coreProperties>
</file>