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DC80" w14:textId="734E1B71" w:rsidR="00B20285" w:rsidRPr="00B20285" w:rsidRDefault="00B20285" w:rsidP="00B20285">
      <w:pPr>
        <w:pStyle w:val="Bezproreda"/>
        <w:rPr>
          <w:rFonts w:ascii="Cambria" w:eastAsia="Times New Roman" w:hAnsi="Cambria" w:cstheme="minorHAnsi"/>
          <w:lang w:eastAsia="ar-SA"/>
        </w:rPr>
      </w:pPr>
      <w:r w:rsidRPr="00B20285">
        <w:rPr>
          <w:rFonts w:ascii="Cambria" w:eastAsia="Calibri" w:hAnsi="Cambria" w:cstheme="minorHAnsi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E4AE546" wp14:editId="12A544FB">
            <wp:simplePos x="0" y="0"/>
            <wp:positionH relativeFrom="column">
              <wp:posOffset>768350</wp:posOffset>
            </wp:positionH>
            <wp:positionV relativeFrom="paragraph">
              <wp:posOffset>245110</wp:posOffset>
            </wp:positionV>
            <wp:extent cx="580390" cy="732790"/>
            <wp:effectExtent l="0" t="0" r="0" b="0"/>
            <wp:wrapTopAndBottom/>
            <wp:docPr id="1136380304" name="Slika 113638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F3D" w:rsidRPr="00B20285">
        <w:rPr>
          <w:rFonts w:ascii="Cambria" w:hAnsi="Cambria"/>
        </w:rPr>
        <w:t xml:space="preserve"> </w:t>
      </w:r>
    </w:p>
    <w:p w14:paraId="6196C761" w14:textId="77777777" w:rsidR="00B20285" w:rsidRPr="00B20285" w:rsidRDefault="00B20285" w:rsidP="00B20285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B20285">
        <w:rPr>
          <w:rFonts w:ascii="Cambria" w:eastAsia="Times New Roman" w:hAnsi="Cambria" w:cstheme="minorHAnsi"/>
          <w:lang w:eastAsia="ar-SA"/>
        </w:rPr>
        <w:t>R E P U B L I  K A    H R V A T S K A</w:t>
      </w:r>
    </w:p>
    <w:p w14:paraId="706BCCDF" w14:textId="77777777" w:rsidR="00B20285" w:rsidRPr="00B20285" w:rsidRDefault="00B20285" w:rsidP="00B20285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B20285">
        <w:rPr>
          <w:rFonts w:ascii="Cambria" w:eastAsia="Times New Roman" w:hAnsi="Cambria" w:cstheme="minorHAnsi"/>
          <w:lang w:eastAsia="ar-SA"/>
        </w:rPr>
        <w:t>VUKOVARSKO-SRIJEMSKA ŽUPANIJA</w:t>
      </w:r>
    </w:p>
    <w:p w14:paraId="729F71C8" w14:textId="77777777" w:rsidR="00B20285" w:rsidRPr="00B20285" w:rsidRDefault="00B20285" w:rsidP="00B20285">
      <w:pPr>
        <w:spacing w:after="0" w:line="240" w:lineRule="auto"/>
        <w:rPr>
          <w:rFonts w:ascii="Cambria" w:eastAsia="Times New Roman" w:hAnsi="Cambria" w:cstheme="minorHAnsi"/>
          <w:lang w:eastAsia="ar-SA"/>
        </w:rPr>
      </w:pPr>
      <w:r w:rsidRPr="00B20285">
        <w:rPr>
          <w:rFonts w:ascii="Cambria" w:eastAsia="Calibri" w:hAnsi="Cambria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3AF22A" wp14:editId="2868EF54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003D1" w14:textId="77777777" w:rsidR="00B20285" w:rsidRPr="007758C5" w:rsidRDefault="00B20285" w:rsidP="00B20285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1C3F3C19" w14:textId="77777777" w:rsidR="00B20285" w:rsidRPr="007758C5" w:rsidRDefault="00B20285" w:rsidP="00B20285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0F15663" w14:textId="77777777" w:rsidR="00B20285" w:rsidRPr="007758C5" w:rsidRDefault="00B20285" w:rsidP="00B20285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AF22A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392003D1" w14:textId="77777777" w:rsidR="00B20285" w:rsidRPr="007758C5" w:rsidRDefault="00B20285" w:rsidP="00B20285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1C3F3C19" w14:textId="77777777" w:rsidR="00B20285" w:rsidRPr="007758C5" w:rsidRDefault="00B20285" w:rsidP="00B20285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0F15663" w14:textId="77777777" w:rsidR="00B20285" w:rsidRPr="007758C5" w:rsidRDefault="00B20285" w:rsidP="00B20285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20285">
        <w:rPr>
          <w:rFonts w:ascii="Cambria" w:eastAsia="Calibri" w:hAnsi="Cambria" w:cs="Times New Roman"/>
          <w:noProof/>
        </w:rPr>
        <w:drawing>
          <wp:inline distT="0" distB="0" distL="0" distR="0" wp14:anchorId="5CB23A96" wp14:editId="3C7E7ADD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BA0F" w14:textId="77777777" w:rsidR="00B20285" w:rsidRPr="00B20285" w:rsidRDefault="00B20285" w:rsidP="00B20285">
      <w:pPr>
        <w:pStyle w:val="Standard"/>
        <w:keepNext/>
        <w:ind w:left="432" w:right="-1" w:hanging="432"/>
        <w:rPr>
          <w:rFonts w:ascii="Cambria" w:eastAsia="Times New Roman" w:hAnsi="Cambria" w:cstheme="minorHAnsi"/>
          <w:sz w:val="22"/>
          <w:szCs w:val="22"/>
          <w:lang w:eastAsia="hr-HR"/>
        </w:rPr>
      </w:pPr>
      <w:r w:rsidRPr="00B20285">
        <w:rPr>
          <w:rFonts w:ascii="Cambria" w:eastAsia="Times New Roman" w:hAnsi="Cambria" w:cstheme="minorHAnsi"/>
          <w:b/>
          <w:kern w:val="0"/>
          <w:sz w:val="22"/>
          <w:szCs w:val="22"/>
          <w:lang w:eastAsia="hr-HR" w:bidi="ar-SA"/>
        </w:rPr>
        <w:t>OPĆINSKI NAČELNIK</w:t>
      </w:r>
      <w:r w:rsidRPr="00B20285">
        <w:rPr>
          <w:rFonts w:ascii="Cambria" w:eastAsia="Times New Roman" w:hAnsi="Cambria" w:cstheme="minorHAnsi"/>
          <w:sz w:val="22"/>
          <w:szCs w:val="22"/>
          <w:lang w:eastAsia="hr-HR"/>
        </w:rPr>
        <w:t xml:space="preserve"> </w:t>
      </w:r>
    </w:p>
    <w:p w14:paraId="08E68AA4" w14:textId="63F89032" w:rsidR="005769EF" w:rsidRPr="00B20285" w:rsidRDefault="005769EF" w:rsidP="00B20285">
      <w:pPr>
        <w:pStyle w:val="Standard"/>
        <w:keepNext/>
        <w:ind w:left="432" w:right="-1" w:hanging="432"/>
        <w:rPr>
          <w:rFonts w:ascii="Cambria" w:eastAsia="Times New Roman" w:hAnsi="Cambria" w:cstheme="minorHAnsi"/>
          <w:sz w:val="22"/>
          <w:szCs w:val="22"/>
          <w:lang w:eastAsia="hr-HR"/>
        </w:rPr>
      </w:pPr>
      <w:r w:rsidRPr="00B20285">
        <w:rPr>
          <w:rFonts w:ascii="Cambria" w:eastAsia="Times New Roman" w:hAnsi="Cambria" w:cstheme="minorHAnsi"/>
          <w:sz w:val="22"/>
          <w:szCs w:val="22"/>
          <w:lang w:eastAsia="hr-HR"/>
        </w:rPr>
        <w:t xml:space="preserve">KLASA: </w:t>
      </w:r>
      <w:r w:rsidR="00E905E2" w:rsidRPr="00B20285">
        <w:rPr>
          <w:rFonts w:ascii="Cambria" w:eastAsia="Times New Roman" w:hAnsi="Cambria" w:cs="Calibri"/>
          <w:sz w:val="22"/>
          <w:szCs w:val="22"/>
          <w:lang w:eastAsia="hr-HR"/>
        </w:rPr>
        <w:t>363-01/25-07/02</w:t>
      </w:r>
    </w:p>
    <w:p w14:paraId="0F6172DF" w14:textId="46BA8DA5" w:rsidR="005769EF" w:rsidRPr="00B20285" w:rsidRDefault="005769EF" w:rsidP="005769EF">
      <w:pPr>
        <w:keepNext/>
        <w:widowControl w:val="0"/>
        <w:suppressAutoHyphens/>
        <w:autoSpaceDN w:val="0"/>
        <w:spacing w:after="0" w:line="240" w:lineRule="auto"/>
        <w:ind w:right="-1"/>
        <w:jc w:val="both"/>
        <w:rPr>
          <w:rFonts w:ascii="Cambria" w:eastAsia="Times New Roman" w:hAnsi="Cambria" w:cstheme="minorHAnsi"/>
          <w:kern w:val="3"/>
          <w:u w:val="single"/>
          <w:lang w:eastAsia="hr-HR" w:bidi="hi-IN"/>
        </w:rPr>
      </w:pPr>
      <w:r w:rsidRPr="00B20285">
        <w:rPr>
          <w:rFonts w:ascii="Cambria" w:eastAsia="Times New Roman" w:hAnsi="Cambria" w:cstheme="minorHAnsi"/>
          <w:kern w:val="3"/>
          <w:u w:val="single"/>
          <w:lang w:eastAsia="hr-HR" w:bidi="hi-IN"/>
        </w:rPr>
        <w:t>URBROJ: 21</w:t>
      </w:r>
      <w:r w:rsidR="00633EF7" w:rsidRPr="00B20285">
        <w:rPr>
          <w:rFonts w:ascii="Cambria" w:eastAsia="Times New Roman" w:hAnsi="Cambria" w:cstheme="minorHAnsi"/>
          <w:kern w:val="3"/>
          <w:u w:val="single"/>
          <w:lang w:eastAsia="hr-HR" w:bidi="hi-IN"/>
        </w:rPr>
        <w:t>96-20</w:t>
      </w:r>
      <w:r w:rsidRPr="00B20285">
        <w:rPr>
          <w:rFonts w:ascii="Cambria" w:eastAsia="Times New Roman" w:hAnsi="Cambria" w:cstheme="minorHAnsi"/>
          <w:kern w:val="3"/>
          <w:u w:val="single"/>
          <w:lang w:eastAsia="hr-HR" w:bidi="hi-IN"/>
        </w:rPr>
        <w:t>-01-</w:t>
      </w:r>
      <w:r w:rsidR="00CC2E32" w:rsidRPr="00B20285">
        <w:rPr>
          <w:rFonts w:ascii="Cambria" w:eastAsia="Times New Roman" w:hAnsi="Cambria" w:cstheme="minorHAnsi"/>
          <w:kern w:val="3"/>
          <w:u w:val="single"/>
          <w:lang w:eastAsia="hr-HR" w:bidi="hi-IN"/>
        </w:rPr>
        <w:t>2</w:t>
      </w:r>
      <w:r w:rsidR="00633EF7" w:rsidRPr="00B20285">
        <w:rPr>
          <w:rFonts w:ascii="Cambria" w:eastAsia="Times New Roman" w:hAnsi="Cambria" w:cstheme="minorHAnsi"/>
          <w:kern w:val="3"/>
          <w:u w:val="single"/>
          <w:lang w:eastAsia="hr-HR" w:bidi="hi-IN"/>
        </w:rPr>
        <w:t>5</w:t>
      </w:r>
      <w:r w:rsidR="00CC2E32" w:rsidRPr="00B20285">
        <w:rPr>
          <w:rFonts w:ascii="Cambria" w:eastAsia="Times New Roman" w:hAnsi="Cambria" w:cstheme="minorHAnsi"/>
          <w:kern w:val="3"/>
          <w:u w:val="single"/>
          <w:lang w:eastAsia="hr-HR" w:bidi="hi-IN"/>
        </w:rPr>
        <w:t>-</w:t>
      </w:r>
      <w:r w:rsidR="00633EF7" w:rsidRPr="00B20285">
        <w:rPr>
          <w:rFonts w:ascii="Cambria" w:eastAsia="Times New Roman" w:hAnsi="Cambria" w:cstheme="minorHAnsi"/>
          <w:kern w:val="3"/>
          <w:u w:val="single"/>
          <w:lang w:eastAsia="hr-HR" w:bidi="hi-IN"/>
        </w:rPr>
        <w:t>2</w:t>
      </w:r>
    </w:p>
    <w:p w14:paraId="28809ED1" w14:textId="65F4546E" w:rsidR="005769EF" w:rsidRPr="00B20285" w:rsidRDefault="005769EF" w:rsidP="005769EF">
      <w:pPr>
        <w:widowControl w:val="0"/>
        <w:suppressAutoHyphens/>
        <w:autoSpaceDN w:val="0"/>
        <w:spacing w:after="0" w:line="240" w:lineRule="auto"/>
        <w:ind w:right="-1"/>
        <w:jc w:val="both"/>
        <w:rPr>
          <w:rFonts w:ascii="Cambria" w:eastAsia="Times New Roman" w:hAnsi="Cambria" w:cstheme="minorHAnsi"/>
          <w:kern w:val="3"/>
          <w:lang w:eastAsia="hr-HR" w:bidi="hi-IN"/>
        </w:rPr>
      </w:pPr>
      <w:r w:rsidRPr="00B20285">
        <w:rPr>
          <w:rFonts w:ascii="Cambria" w:eastAsia="Times New Roman" w:hAnsi="Cambria" w:cstheme="minorHAnsi"/>
          <w:kern w:val="3"/>
          <w:lang w:eastAsia="hr-HR" w:bidi="hi-IN"/>
        </w:rPr>
        <w:t xml:space="preserve">Nijemci,  </w:t>
      </w:r>
      <w:r w:rsidR="00B20285">
        <w:rPr>
          <w:rFonts w:ascii="Cambria" w:eastAsia="Times New Roman" w:hAnsi="Cambria" w:cstheme="minorHAnsi"/>
          <w:kern w:val="3"/>
          <w:lang w:eastAsia="hr-HR" w:bidi="hi-IN"/>
        </w:rPr>
        <w:t xml:space="preserve">14. </w:t>
      </w:r>
      <w:r w:rsidR="00633EF7" w:rsidRPr="00B20285">
        <w:rPr>
          <w:rFonts w:ascii="Cambria" w:eastAsia="Times New Roman" w:hAnsi="Cambria" w:cstheme="minorHAnsi"/>
          <w:kern w:val="3"/>
          <w:lang w:eastAsia="hr-HR" w:bidi="hi-IN"/>
        </w:rPr>
        <w:t xml:space="preserve"> ožujka 2025</w:t>
      </w:r>
      <w:r w:rsidR="00CC2E32" w:rsidRPr="00B20285">
        <w:rPr>
          <w:rFonts w:ascii="Cambria" w:eastAsia="Times New Roman" w:hAnsi="Cambria" w:cstheme="minorHAnsi"/>
          <w:kern w:val="3"/>
          <w:lang w:eastAsia="hr-HR" w:bidi="hi-IN"/>
        </w:rPr>
        <w:t>.</w:t>
      </w:r>
    </w:p>
    <w:p w14:paraId="69598E8A" w14:textId="77777777" w:rsidR="005769EF" w:rsidRPr="00B20285" w:rsidRDefault="005769EF" w:rsidP="005769EF">
      <w:pPr>
        <w:widowControl w:val="0"/>
        <w:suppressAutoHyphens/>
        <w:autoSpaceDN w:val="0"/>
        <w:spacing w:after="0" w:line="240" w:lineRule="auto"/>
        <w:ind w:right="-1"/>
        <w:jc w:val="both"/>
        <w:rPr>
          <w:rFonts w:ascii="Cambria" w:eastAsia="Times New Roman" w:hAnsi="Cambria" w:cstheme="minorHAnsi"/>
          <w:kern w:val="3"/>
          <w:lang w:eastAsia="hr-HR" w:bidi="hi-IN"/>
        </w:rPr>
      </w:pPr>
    </w:p>
    <w:p w14:paraId="2BBE4370" w14:textId="11E6D6D1" w:rsidR="00C64F3D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Temeljem članka 16. Zakona o koncesijama ("Narodne novine", broj: 69/17</w:t>
      </w:r>
      <w:r w:rsidR="00CC2E32" w:rsidRPr="00B20285">
        <w:rPr>
          <w:rFonts w:ascii="Cambria" w:hAnsi="Cambria"/>
        </w:rPr>
        <w:t>, 107/20</w:t>
      </w:r>
      <w:r w:rsidRPr="00B20285">
        <w:rPr>
          <w:rFonts w:ascii="Cambria" w:hAnsi="Cambria"/>
        </w:rPr>
        <w:t>) i članka 2</w:t>
      </w:r>
      <w:r w:rsidR="00CC2E32" w:rsidRPr="00B20285">
        <w:rPr>
          <w:rFonts w:ascii="Cambria" w:hAnsi="Cambria"/>
        </w:rPr>
        <w:t>8</w:t>
      </w:r>
      <w:r w:rsidRPr="00B20285">
        <w:rPr>
          <w:rFonts w:ascii="Cambria" w:hAnsi="Cambria"/>
        </w:rPr>
        <w:t>. Statuta Općine Nijemci („Službeni vjesnik VSŽ“ br. 03/</w:t>
      </w:r>
      <w:r w:rsidR="00CC2E32" w:rsidRPr="00B20285">
        <w:rPr>
          <w:rFonts w:ascii="Cambria" w:hAnsi="Cambria"/>
        </w:rPr>
        <w:t>21</w:t>
      </w:r>
      <w:r w:rsidRPr="00B20285">
        <w:rPr>
          <w:rFonts w:ascii="Cambria" w:hAnsi="Cambria"/>
        </w:rPr>
        <w:t xml:space="preserve">), Općinsko vijeće Općine Nijemci, na </w:t>
      </w:r>
      <w:r w:rsidR="00633EF7" w:rsidRPr="00B20285">
        <w:rPr>
          <w:rFonts w:ascii="Cambria" w:hAnsi="Cambria"/>
        </w:rPr>
        <w:t>41</w:t>
      </w:r>
      <w:r w:rsidRPr="00B20285">
        <w:rPr>
          <w:rFonts w:ascii="Cambria" w:hAnsi="Cambria"/>
        </w:rPr>
        <w:t xml:space="preserve">. sjednici, održanoj dana </w:t>
      </w:r>
      <w:r w:rsidR="00B20285">
        <w:rPr>
          <w:rFonts w:ascii="Cambria" w:hAnsi="Cambria"/>
        </w:rPr>
        <w:t xml:space="preserve">14. </w:t>
      </w:r>
      <w:r w:rsidR="00633EF7" w:rsidRPr="00B20285">
        <w:rPr>
          <w:rFonts w:ascii="Cambria" w:hAnsi="Cambria"/>
        </w:rPr>
        <w:t xml:space="preserve"> ožujka</w:t>
      </w:r>
      <w:r w:rsidR="00CC2E32" w:rsidRPr="00B20285">
        <w:rPr>
          <w:rFonts w:ascii="Cambria" w:hAnsi="Cambria"/>
        </w:rPr>
        <w:t xml:space="preserve"> 202</w:t>
      </w:r>
      <w:r w:rsidR="00633EF7" w:rsidRPr="00B20285">
        <w:rPr>
          <w:rFonts w:ascii="Cambria" w:hAnsi="Cambria"/>
        </w:rPr>
        <w:t>5</w:t>
      </w:r>
      <w:r w:rsidRPr="00B20285">
        <w:rPr>
          <w:rFonts w:ascii="Cambria" w:hAnsi="Cambria"/>
        </w:rPr>
        <w:t xml:space="preserve">. godine, </w:t>
      </w:r>
      <w:r w:rsidR="00B20285">
        <w:rPr>
          <w:rFonts w:ascii="Cambria" w:hAnsi="Cambria"/>
        </w:rPr>
        <w:t>donosi</w:t>
      </w:r>
    </w:p>
    <w:p w14:paraId="43BF1FDA" w14:textId="77777777" w:rsidR="00B20285" w:rsidRPr="00B20285" w:rsidRDefault="00B20285" w:rsidP="00C64F3D">
      <w:pPr>
        <w:jc w:val="both"/>
        <w:rPr>
          <w:rFonts w:ascii="Cambria" w:hAnsi="Cambria"/>
        </w:rPr>
      </w:pPr>
    </w:p>
    <w:p w14:paraId="6D97FA2B" w14:textId="31172313" w:rsidR="00B20285" w:rsidRDefault="00B20285" w:rsidP="00B2028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B20285">
        <w:rPr>
          <w:rFonts w:ascii="Cambria" w:hAnsi="Cambria"/>
          <w:b/>
          <w:bCs/>
          <w:sz w:val="20"/>
          <w:szCs w:val="20"/>
        </w:rPr>
        <w:t>O</w:t>
      </w:r>
      <w:r>
        <w:rPr>
          <w:rFonts w:ascii="Cambria" w:hAnsi="Cambria"/>
          <w:b/>
          <w:bCs/>
          <w:sz w:val="20"/>
          <w:szCs w:val="20"/>
        </w:rPr>
        <w:t xml:space="preserve">DLUKU </w:t>
      </w:r>
      <w:r w:rsidRPr="00B20285">
        <w:rPr>
          <w:rFonts w:ascii="Cambria" w:hAnsi="Cambria"/>
          <w:b/>
          <w:bCs/>
          <w:sz w:val="20"/>
          <w:szCs w:val="20"/>
        </w:rPr>
        <w:t>O IMENOVANJU STRUČNOG POVJERENSTVA</w:t>
      </w:r>
    </w:p>
    <w:p w14:paraId="17FF1D63" w14:textId="5FA96E03" w:rsidR="00B20285" w:rsidRDefault="00B20285" w:rsidP="00B2028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B20285">
        <w:rPr>
          <w:rFonts w:ascii="Cambria" w:hAnsi="Cambria"/>
          <w:b/>
          <w:bCs/>
          <w:sz w:val="20"/>
          <w:szCs w:val="20"/>
        </w:rPr>
        <w:t>ZA DODJELU KONCESIJE ZA OBAVLJANJE DIMNJAČARSKIH POSLOVA</w:t>
      </w:r>
    </w:p>
    <w:p w14:paraId="2588BBB6" w14:textId="7A653715" w:rsidR="00C64F3D" w:rsidRDefault="00B20285" w:rsidP="00B2028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B20285">
        <w:rPr>
          <w:rFonts w:ascii="Cambria" w:hAnsi="Cambria"/>
          <w:b/>
          <w:bCs/>
          <w:sz w:val="20"/>
          <w:szCs w:val="20"/>
        </w:rPr>
        <w:t>NA PODRUČJU OPĆINE NIJEMCI</w:t>
      </w:r>
    </w:p>
    <w:p w14:paraId="270E810A" w14:textId="77777777" w:rsidR="00B20285" w:rsidRDefault="00B20285" w:rsidP="00B2028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2D596CD3" w14:textId="77777777" w:rsidR="00B20285" w:rsidRPr="00B20285" w:rsidRDefault="00B20285" w:rsidP="00B20285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0995FEDA" w14:textId="77777777" w:rsidR="00C64F3D" w:rsidRPr="00B20285" w:rsidRDefault="00C64F3D" w:rsidP="00C64F3D">
      <w:pPr>
        <w:jc w:val="center"/>
        <w:rPr>
          <w:rFonts w:ascii="Cambria" w:hAnsi="Cambria"/>
          <w:b/>
        </w:rPr>
      </w:pPr>
      <w:r w:rsidRPr="00B20285">
        <w:rPr>
          <w:rFonts w:ascii="Cambria" w:hAnsi="Cambria"/>
          <w:b/>
        </w:rPr>
        <w:t>Članak 1.</w:t>
      </w:r>
    </w:p>
    <w:p w14:paraId="7A593DBE" w14:textId="2D6E05AD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U stručno povjerenstvo za provedbu postupka dodjele koncesije za obavljanje</w:t>
      </w:r>
      <w:r w:rsidR="00B20285">
        <w:rPr>
          <w:rFonts w:ascii="Cambria" w:hAnsi="Cambria"/>
        </w:rPr>
        <w:t xml:space="preserve"> </w:t>
      </w:r>
      <w:r w:rsidRPr="00B20285">
        <w:rPr>
          <w:rFonts w:ascii="Cambria" w:hAnsi="Cambria"/>
        </w:rPr>
        <w:t>dimnjačarskih usluga na području Općine Nijemci, imenuju se;</w:t>
      </w:r>
    </w:p>
    <w:p w14:paraId="4CA292CA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 xml:space="preserve">1. Sandra Božanović </w:t>
      </w:r>
    </w:p>
    <w:p w14:paraId="13E63776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 xml:space="preserve">2. Marina Subotić </w:t>
      </w:r>
    </w:p>
    <w:p w14:paraId="01EA68D0" w14:textId="6A0C9810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 xml:space="preserve"> 3. </w:t>
      </w:r>
      <w:proofErr w:type="spellStart"/>
      <w:r w:rsidR="00633EF7" w:rsidRPr="00B20285">
        <w:rPr>
          <w:rFonts w:ascii="Cambria" w:hAnsi="Cambria"/>
        </w:rPr>
        <w:t>Božana</w:t>
      </w:r>
      <w:proofErr w:type="spellEnd"/>
      <w:r w:rsidR="00633EF7" w:rsidRPr="00B20285">
        <w:rPr>
          <w:rFonts w:ascii="Cambria" w:hAnsi="Cambria"/>
        </w:rPr>
        <w:t xml:space="preserve"> </w:t>
      </w:r>
      <w:proofErr w:type="spellStart"/>
      <w:r w:rsidR="00633EF7" w:rsidRPr="00B20285">
        <w:rPr>
          <w:rFonts w:ascii="Cambria" w:hAnsi="Cambria"/>
        </w:rPr>
        <w:t>Mikinac</w:t>
      </w:r>
      <w:proofErr w:type="spellEnd"/>
      <w:r w:rsidR="005769EF" w:rsidRPr="00B20285">
        <w:rPr>
          <w:rFonts w:ascii="Cambria" w:hAnsi="Cambria"/>
        </w:rPr>
        <w:t>.</w:t>
      </w:r>
    </w:p>
    <w:p w14:paraId="18C396DB" w14:textId="77777777" w:rsidR="00C64F3D" w:rsidRPr="00B20285" w:rsidRDefault="00C64F3D" w:rsidP="00C64F3D">
      <w:pPr>
        <w:jc w:val="center"/>
        <w:rPr>
          <w:rFonts w:ascii="Cambria" w:hAnsi="Cambria"/>
          <w:b/>
        </w:rPr>
      </w:pPr>
      <w:r w:rsidRPr="00B20285">
        <w:rPr>
          <w:rFonts w:ascii="Cambria" w:hAnsi="Cambria"/>
          <w:b/>
        </w:rPr>
        <w:t>Članak 2.</w:t>
      </w:r>
    </w:p>
    <w:p w14:paraId="227F183E" w14:textId="70DC89E6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Zadatak stručnog povjerenstva iz članka 1. ove Odluke su određeni člankom 16. stavak 12. Zakona o koncesijama:</w:t>
      </w:r>
    </w:p>
    <w:p w14:paraId="00D1D459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- suradnja s davateljem koncesije pri izradi studije opravdanosti davanja koncesije, odnosno analize davanja koncesije, pri pripremi utvrđivanja uvjeta za davanje koncesije određenih posebnim zakonom i izradi dokumentacije za nadmetanje te pri definiranju uvjeta sposobnosti i kriterija za odabir najpovoljnije ponude,</w:t>
      </w:r>
    </w:p>
    <w:p w14:paraId="0CCC1B4C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- analiza koncesije radi utvrđivanja sadrži li koncesija i obilježja javno-privatnog partnerstva u skladu s člankom 26. Zakona o koncesijama,</w:t>
      </w:r>
    </w:p>
    <w:p w14:paraId="0D3FF899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- pregled i ocjena pristiglih ponuda, u skladu s pravilima postupka davanja koncesije,</w:t>
      </w:r>
    </w:p>
    <w:p w14:paraId="6A30B738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 xml:space="preserve">- prije sklapanja ugovora o koncesiji, utvrđivanje prijedloga odluke o davanju koncesije, prijedloga odluke o izmjeni odluke o davanju koncesije, prijedloga odluke o poništenju postupka </w:t>
      </w:r>
      <w:r w:rsidRPr="00B20285">
        <w:rPr>
          <w:rFonts w:ascii="Cambria" w:hAnsi="Cambria"/>
        </w:rPr>
        <w:lastRenderedPageBreak/>
        <w:t>davanja koncesije, prijedloga odluke o izmjeni odluke o poništenju postupka davanja koncesije te obrazloženja tih prijedloga,</w:t>
      </w:r>
    </w:p>
    <w:p w14:paraId="69F1D94A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- predlaganje vrste i vrijednosti pojedinog jamstva,</w:t>
      </w:r>
    </w:p>
    <w:p w14:paraId="7E29CA4A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 xml:space="preserve">- obavljanje svih ostalih radnji potrebnih za provedbu postupka davanja koncesije. </w:t>
      </w:r>
    </w:p>
    <w:p w14:paraId="102BEC83" w14:textId="77777777" w:rsidR="00B20285" w:rsidRDefault="00B20285" w:rsidP="00C64F3D">
      <w:pPr>
        <w:jc w:val="center"/>
        <w:rPr>
          <w:rFonts w:ascii="Cambria" w:hAnsi="Cambria"/>
          <w:b/>
        </w:rPr>
      </w:pPr>
    </w:p>
    <w:p w14:paraId="244273FE" w14:textId="52548981" w:rsidR="00C64F3D" w:rsidRPr="00B20285" w:rsidRDefault="00C64F3D" w:rsidP="00C64F3D">
      <w:pPr>
        <w:jc w:val="center"/>
        <w:rPr>
          <w:rFonts w:ascii="Cambria" w:hAnsi="Cambria"/>
          <w:b/>
        </w:rPr>
      </w:pPr>
      <w:r w:rsidRPr="00B20285">
        <w:rPr>
          <w:rFonts w:ascii="Cambria" w:hAnsi="Cambria"/>
          <w:b/>
        </w:rPr>
        <w:t>Članak 3.</w:t>
      </w:r>
    </w:p>
    <w:p w14:paraId="24689B89" w14:textId="77777777" w:rsidR="00C64F3D" w:rsidRPr="00B20285" w:rsidRDefault="00C64F3D" w:rsidP="00C64F3D">
      <w:pPr>
        <w:jc w:val="both"/>
        <w:rPr>
          <w:rFonts w:ascii="Cambria" w:hAnsi="Cambria"/>
        </w:rPr>
      </w:pPr>
      <w:r w:rsidRPr="00B20285">
        <w:rPr>
          <w:rFonts w:ascii="Cambria" w:hAnsi="Cambria"/>
        </w:rPr>
        <w:t>Ova Odluka stupa na snagu danom donošenja.</w:t>
      </w:r>
    </w:p>
    <w:p w14:paraId="28B87A55" w14:textId="77777777" w:rsidR="00B20285" w:rsidRDefault="00B20285" w:rsidP="005769EF">
      <w:pPr>
        <w:pStyle w:val="Bezproreda"/>
        <w:ind w:firstLine="5103"/>
        <w:jc w:val="center"/>
        <w:rPr>
          <w:rFonts w:ascii="Cambria" w:hAnsi="Cambria"/>
          <w:b/>
        </w:rPr>
      </w:pPr>
    </w:p>
    <w:p w14:paraId="6C65FD45" w14:textId="77777777" w:rsidR="00B20285" w:rsidRDefault="00B20285" w:rsidP="005769EF">
      <w:pPr>
        <w:pStyle w:val="Bezproreda"/>
        <w:ind w:firstLine="5103"/>
        <w:jc w:val="center"/>
        <w:rPr>
          <w:rFonts w:ascii="Cambria" w:hAnsi="Cambria"/>
          <w:b/>
        </w:rPr>
      </w:pPr>
    </w:p>
    <w:p w14:paraId="11646AC1" w14:textId="77777777" w:rsidR="00B20285" w:rsidRDefault="00B20285" w:rsidP="005769EF">
      <w:pPr>
        <w:pStyle w:val="Bezproreda"/>
        <w:ind w:firstLine="5103"/>
        <w:jc w:val="center"/>
        <w:rPr>
          <w:rFonts w:ascii="Cambria" w:hAnsi="Cambria"/>
          <w:b/>
        </w:rPr>
      </w:pPr>
    </w:p>
    <w:p w14:paraId="0856FFA0" w14:textId="77777777" w:rsidR="00B20285" w:rsidRDefault="00B20285" w:rsidP="005769EF">
      <w:pPr>
        <w:pStyle w:val="Bezproreda"/>
        <w:ind w:firstLine="5103"/>
        <w:jc w:val="center"/>
        <w:rPr>
          <w:rFonts w:ascii="Cambria" w:hAnsi="Cambria"/>
          <w:b/>
        </w:rPr>
      </w:pPr>
    </w:p>
    <w:p w14:paraId="6F6B647D" w14:textId="77777777" w:rsidR="00B20285" w:rsidRDefault="00B20285" w:rsidP="005769EF">
      <w:pPr>
        <w:pStyle w:val="Bezproreda"/>
        <w:ind w:firstLine="5103"/>
        <w:jc w:val="center"/>
        <w:rPr>
          <w:rFonts w:ascii="Cambria" w:hAnsi="Cambria"/>
          <w:b/>
        </w:rPr>
      </w:pPr>
    </w:p>
    <w:p w14:paraId="07CA1772" w14:textId="77777777" w:rsidR="00B20285" w:rsidRDefault="00B20285" w:rsidP="005769EF">
      <w:pPr>
        <w:pStyle w:val="Bezproreda"/>
        <w:ind w:firstLine="5103"/>
        <w:jc w:val="center"/>
        <w:rPr>
          <w:rFonts w:ascii="Cambria" w:hAnsi="Cambria"/>
          <w:b/>
        </w:rPr>
      </w:pPr>
    </w:p>
    <w:p w14:paraId="5C239C74" w14:textId="57C5711D" w:rsidR="005769EF" w:rsidRPr="00B20285" w:rsidRDefault="00B20285" w:rsidP="005769EF">
      <w:pPr>
        <w:pStyle w:val="Bezproreda"/>
        <w:ind w:firstLine="5103"/>
        <w:jc w:val="center"/>
        <w:rPr>
          <w:rFonts w:ascii="Cambria" w:hAnsi="Cambria"/>
          <w:b/>
        </w:rPr>
      </w:pPr>
      <w:r w:rsidRPr="00B20285">
        <w:rPr>
          <w:rFonts w:ascii="Cambria" w:hAnsi="Cambria"/>
          <w:b/>
        </w:rPr>
        <w:t>PREDSJEDNIK OPĆINSKOG VIJEĆA</w:t>
      </w:r>
    </w:p>
    <w:p w14:paraId="5D35E522" w14:textId="65CCE2C2" w:rsidR="005769EF" w:rsidRPr="00B20285" w:rsidRDefault="00CC2E32" w:rsidP="005769EF">
      <w:pPr>
        <w:pStyle w:val="Bezproreda"/>
        <w:ind w:firstLine="5103"/>
        <w:jc w:val="center"/>
        <w:rPr>
          <w:rFonts w:ascii="Cambria" w:hAnsi="Cambria"/>
        </w:rPr>
      </w:pPr>
      <w:r w:rsidRPr="00B20285">
        <w:rPr>
          <w:rFonts w:ascii="Cambria" w:hAnsi="Cambria"/>
        </w:rPr>
        <w:t>Ivan Pandža</w:t>
      </w:r>
    </w:p>
    <w:p w14:paraId="77A41EC4" w14:textId="77777777" w:rsidR="005769EF" w:rsidRPr="00B20285" w:rsidRDefault="005769EF" w:rsidP="005769EF">
      <w:pPr>
        <w:rPr>
          <w:rFonts w:ascii="Cambria" w:hAnsi="Cambria"/>
        </w:rPr>
      </w:pPr>
    </w:p>
    <w:p w14:paraId="15EE20DE" w14:textId="77777777" w:rsidR="00DC75D6" w:rsidRPr="00B20285" w:rsidRDefault="00DC75D6" w:rsidP="005769EF">
      <w:pPr>
        <w:rPr>
          <w:rFonts w:ascii="Cambria" w:hAnsi="Cambria"/>
        </w:rPr>
      </w:pPr>
    </w:p>
    <w:p w14:paraId="3764A4AC" w14:textId="77777777" w:rsidR="00DC75D6" w:rsidRPr="00B20285" w:rsidRDefault="00DC75D6" w:rsidP="005769EF">
      <w:pPr>
        <w:rPr>
          <w:rFonts w:ascii="Cambria" w:hAnsi="Cambria"/>
        </w:rPr>
      </w:pPr>
    </w:p>
    <w:p w14:paraId="58AFC035" w14:textId="77777777" w:rsidR="00DC75D6" w:rsidRPr="00B20285" w:rsidRDefault="00DC75D6" w:rsidP="005769EF">
      <w:pPr>
        <w:rPr>
          <w:rFonts w:ascii="Cambria" w:hAnsi="Cambria"/>
        </w:rPr>
      </w:pPr>
    </w:p>
    <w:p w14:paraId="29EE2FDC" w14:textId="77777777" w:rsidR="00DC75D6" w:rsidRPr="00B20285" w:rsidRDefault="00DC75D6" w:rsidP="005769EF">
      <w:pPr>
        <w:rPr>
          <w:rFonts w:ascii="Cambria" w:hAnsi="Cambria"/>
        </w:rPr>
      </w:pPr>
    </w:p>
    <w:p w14:paraId="19DC08EF" w14:textId="77777777" w:rsidR="00DC75D6" w:rsidRPr="00B20285" w:rsidRDefault="00DC75D6" w:rsidP="005769EF">
      <w:pPr>
        <w:rPr>
          <w:rFonts w:ascii="Cambria" w:hAnsi="Cambria"/>
        </w:rPr>
      </w:pPr>
    </w:p>
    <w:p w14:paraId="684248E6" w14:textId="77777777" w:rsidR="00DC75D6" w:rsidRPr="00B20285" w:rsidRDefault="00DC75D6" w:rsidP="005769EF">
      <w:pPr>
        <w:rPr>
          <w:rFonts w:ascii="Cambria" w:hAnsi="Cambria"/>
        </w:rPr>
      </w:pPr>
    </w:p>
    <w:p w14:paraId="08C93839" w14:textId="77777777" w:rsidR="00DC75D6" w:rsidRPr="00B20285" w:rsidRDefault="00DC75D6" w:rsidP="005769EF">
      <w:pPr>
        <w:rPr>
          <w:rFonts w:ascii="Cambria" w:hAnsi="Cambria"/>
        </w:rPr>
      </w:pPr>
    </w:p>
    <w:p w14:paraId="564B8F9F" w14:textId="77777777" w:rsidR="00DC75D6" w:rsidRPr="00B20285" w:rsidRDefault="00DC75D6" w:rsidP="005769EF">
      <w:pPr>
        <w:rPr>
          <w:rFonts w:ascii="Cambria" w:hAnsi="Cambria"/>
        </w:rPr>
      </w:pPr>
    </w:p>
    <w:p w14:paraId="285AD3F5" w14:textId="77777777" w:rsidR="00DC75D6" w:rsidRPr="00B20285" w:rsidRDefault="00DC75D6" w:rsidP="005769EF">
      <w:pPr>
        <w:rPr>
          <w:rFonts w:ascii="Cambria" w:hAnsi="Cambria"/>
        </w:rPr>
      </w:pPr>
    </w:p>
    <w:p w14:paraId="0023FC79" w14:textId="77777777" w:rsidR="00DC75D6" w:rsidRPr="00B20285" w:rsidRDefault="00DC75D6" w:rsidP="005769EF">
      <w:pPr>
        <w:rPr>
          <w:rFonts w:ascii="Cambria" w:hAnsi="Cambria"/>
        </w:rPr>
      </w:pPr>
    </w:p>
    <w:p w14:paraId="3C6F17A6" w14:textId="77777777" w:rsidR="00DC75D6" w:rsidRPr="00B20285" w:rsidRDefault="00DC75D6" w:rsidP="005769EF">
      <w:pPr>
        <w:rPr>
          <w:rFonts w:ascii="Cambria" w:hAnsi="Cambria"/>
        </w:rPr>
      </w:pPr>
    </w:p>
    <w:p w14:paraId="335D29AE" w14:textId="77777777" w:rsidR="00DC75D6" w:rsidRPr="00B20285" w:rsidRDefault="00DC75D6" w:rsidP="005769EF">
      <w:pPr>
        <w:rPr>
          <w:rFonts w:ascii="Cambria" w:hAnsi="Cambria"/>
        </w:rPr>
      </w:pPr>
    </w:p>
    <w:p w14:paraId="71E20D5B" w14:textId="77777777" w:rsidR="00DC75D6" w:rsidRPr="00B20285" w:rsidRDefault="00DC75D6" w:rsidP="005769EF">
      <w:pPr>
        <w:rPr>
          <w:rFonts w:ascii="Cambria" w:hAnsi="Cambria"/>
        </w:rPr>
      </w:pPr>
    </w:p>
    <w:p w14:paraId="69C8FF8D" w14:textId="77777777" w:rsidR="00DC75D6" w:rsidRPr="00B20285" w:rsidRDefault="00DC75D6" w:rsidP="005769EF">
      <w:pPr>
        <w:rPr>
          <w:rFonts w:ascii="Cambria" w:hAnsi="Cambria"/>
        </w:rPr>
      </w:pPr>
    </w:p>
    <w:p w14:paraId="3632782F" w14:textId="77777777" w:rsidR="00DC75D6" w:rsidRPr="00B20285" w:rsidRDefault="00DC75D6" w:rsidP="005769EF">
      <w:pPr>
        <w:rPr>
          <w:rFonts w:ascii="Cambria" w:hAnsi="Cambria"/>
        </w:rPr>
      </w:pPr>
    </w:p>
    <w:p w14:paraId="3B15AA3A" w14:textId="77777777" w:rsidR="00DC75D6" w:rsidRPr="00B20285" w:rsidRDefault="00DC75D6" w:rsidP="005769EF">
      <w:pPr>
        <w:rPr>
          <w:rFonts w:ascii="Cambria" w:hAnsi="Cambria"/>
        </w:rPr>
      </w:pPr>
    </w:p>
    <w:p w14:paraId="5C42C0FB" w14:textId="77777777" w:rsidR="00DC75D6" w:rsidRPr="00B20285" w:rsidRDefault="00DC75D6" w:rsidP="005769EF">
      <w:pPr>
        <w:rPr>
          <w:rFonts w:ascii="Cambria" w:hAnsi="Cambria"/>
        </w:rPr>
      </w:pPr>
    </w:p>
    <w:p w14:paraId="7346C690" w14:textId="77777777" w:rsidR="00DC75D6" w:rsidRPr="00B20285" w:rsidRDefault="00DC75D6" w:rsidP="005769EF">
      <w:pPr>
        <w:rPr>
          <w:rFonts w:ascii="Cambria" w:hAnsi="Cambria"/>
        </w:rPr>
      </w:pPr>
    </w:p>
    <w:p w14:paraId="7E9D307D" w14:textId="77777777" w:rsidR="00B20285" w:rsidRPr="00B20285" w:rsidRDefault="00B20285" w:rsidP="005769EF">
      <w:pPr>
        <w:rPr>
          <w:rFonts w:ascii="Cambria" w:hAnsi="Cambria"/>
        </w:rPr>
      </w:pPr>
    </w:p>
    <w:sectPr w:rsidR="00B20285" w:rsidRPr="00B20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3D"/>
    <w:rsid w:val="001A0563"/>
    <w:rsid w:val="005769EF"/>
    <w:rsid w:val="00633EF7"/>
    <w:rsid w:val="00742EC7"/>
    <w:rsid w:val="00A36237"/>
    <w:rsid w:val="00A95829"/>
    <w:rsid w:val="00AE1050"/>
    <w:rsid w:val="00B20285"/>
    <w:rsid w:val="00BE6581"/>
    <w:rsid w:val="00C64F3D"/>
    <w:rsid w:val="00CC2E32"/>
    <w:rsid w:val="00D262CA"/>
    <w:rsid w:val="00D368C0"/>
    <w:rsid w:val="00D47FA9"/>
    <w:rsid w:val="00DC75D6"/>
    <w:rsid w:val="00E9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B22A"/>
  <w15:chartTrackingRefBased/>
  <w15:docId w15:val="{7267CA03-5AFD-4460-9DEB-ACBB9791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69EF"/>
    <w:pPr>
      <w:spacing w:after="0" w:line="240" w:lineRule="auto"/>
    </w:pPr>
  </w:style>
  <w:style w:type="paragraph" w:customStyle="1" w:styleId="Standard">
    <w:name w:val="Standard"/>
    <w:rsid w:val="005769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Božanović</dc:creator>
  <cp:keywords/>
  <dc:description/>
  <cp:lastModifiedBy>Sandra</cp:lastModifiedBy>
  <cp:revision>5</cp:revision>
  <cp:lastPrinted>2025-03-17T09:42:00Z</cp:lastPrinted>
  <dcterms:created xsi:type="dcterms:W3CDTF">2025-03-08T10:03:00Z</dcterms:created>
  <dcterms:modified xsi:type="dcterms:W3CDTF">2025-03-17T09:44:00Z</dcterms:modified>
</cp:coreProperties>
</file>