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B105" w14:textId="77777777" w:rsidR="002A37ED" w:rsidRDefault="00000000">
      <w:pPr>
        <w:spacing w:after="0" w:line="240" w:lineRule="auto"/>
        <w:rPr>
          <w:rFonts w:ascii="Cambria" w:eastAsia="Times New Roman" w:hAnsi="Cambria" w:cs="Calibri"/>
          <w:sz w:val="20"/>
          <w:szCs w:val="20"/>
          <w:lang w:eastAsia="ar-SA"/>
        </w:rPr>
      </w:pPr>
      <w:r>
        <w:rPr>
          <w:rFonts w:ascii="Times New Roman" w:eastAsia="Times New Roman" w:hAnsi="Times New Roman" w:cs="Times New Roman"/>
          <w:noProof/>
          <w:sz w:val="20"/>
          <w:szCs w:val="20"/>
          <w:lang w:val="en-AU"/>
        </w:rPr>
        <w:drawing>
          <wp:anchor distT="0" distB="0" distL="114300" distR="114300" simplePos="0" relativeHeight="251659264" behindDoc="0" locked="0" layoutInCell="1" allowOverlap="1" wp14:anchorId="5E81D81F" wp14:editId="364CF801">
            <wp:simplePos x="0" y="0"/>
            <wp:positionH relativeFrom="column">
              <wp:posOffset>565785</wp:posOffset>
            </wp:positionH>
            <wp:positionV relativeFrom="paragraph">
              <wp:posOffset>175260</wp:posOffset>
            </wp:positionV>
            <wp:extent cx="580390" cy="732790"/>
            <wp:effectExtent l="0" t="0" r="0" b="0"/>
            <wp:wrapTopAndBottom/>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0390" cy="732790"/>
                    </a:xfrm>
                    <a:prstGeom prst="rect">
                      <a:avLst/>
                    </a:prstGeom>
                    <a:noFill/>
                  </pic:spPr>
                </pic:pic>
              </a:graphicData>
            </a:graphic>
          </wp:anchor>
        </w:drawing>
      </w:r>
    </w:p>
    <w:p w14:paraId="0D3BED54" w14:textId="77777777" w:rsidR="002A37ED" w:rsidRDefault="00000000">
      <w:pPr>
        <w:spacing w:after="0" w:line="240" w:lineRule="auto"/>
        <w:rPr>
          <w:rFonts w:ascii="Cambria" w:eastAsia="Times New Roman" w:hAnsi="Cambria" w:cs="Calibri"/>
          <w:sz w:val="18"/>
          <w:szCs w:val="18"/>
          <w:lang w:eastAsia="ar-SA"/>
        </w:rPr>
      </w:pPr>
      <w:r>
        <w:rPr>
          <w:rFonts w:ascii="Cambria" w:eastAsia="Times New Roman" w:hAnsi="Cambria" w:cs="Calibri"/>
          <w:sz w:val="18"/>
          <w:szCs w:val="18"/>
          <w:lang w:eastAsia="ar-SA"/>
        </w:rPr>
        <w:t>R E P U B L I  K A    H R V A T S K A</w:t>
      </w:r>
    </w:p>
    <w:p w14:paraId="4F0C6131" w14:textId="77777777" w:rsidR="002A37ED" w:rsidRDefault="00000000">
      <w:pPr>
        <w:spacing w:after="0" w:line="240" w:lineRule="auto"/>
        <w:rPr>
          <w:rFonts w:ascii="Cambria" w:eastAsia="Times New Roman" w:hAnsi="Cambria" w:cs="Calibri"/>
          <w:sz w:val="18"/>
          <w:szCs w:val="18"/>
          <w:lang w:eastAsia="ar-SA"/>
        </w:rPr>
      </w:pPr>
      <w:r>
        <w:rPr>
          <w:rFonts w:ascii="Cambria" w:eastAsia="Times New Roman" w:hAnsi="Cambria" w:cs="Calibri"/>
          <w:sz w:val="18"/>
          <w:szCs w:val="18"/>
          <w:lang w:eastAsia="ar-SA"/>
        </w:rPr>
        <w:t>VUKOVARSKO-SRIJEMSKA ŽUPANIJA</w:t>
      </w:r>
    </w:p>
    <w:p w14:paraId="28F97F0D" w14:textId="77777777" w:rsidR="002A37ED" w:rsidRDefault="00000000">
      <w:pPr>
        <w:spacing w:after="0" w:line="240" w:lineRule="auto"/>
        <w:rPr>
          <w:rFonts w:ascii="Cambria" w:eastAsia="Times New Roman" w:hAnsi="Cambria" w:cs="Calibri"/>
          <w:sz w:val="20"/>
          <w:szCs w:val="20"/>
          <w:lang w:eastAsia="ar-SA"/>
        </w:rPr>
      </w:pPr>
      <w:r>
        <w:rPr>
          <w:rFonts w:ascii="Times New Roman" w:eastAsia="Times New Roman" w:hAnsi="Times New Roman" w:cs="Times New Roman"/>
          <w:noProof/>
          <w:sz w:val="20"/>
          <w:szCs w:val="20"/>
          <w:lang w:val="en-AU"/>
        </w:rPr>
        <mc:AlternateContent>
          <mc:Choice Requires="wps">
            <w:drawing>
              <wp:anchor distT="0" distB="0" distL="114300" distR="114300" simplePos="0" relativeHeight="251660288" behindDoc="0" locked="0" layoutInCell="1" allowOverlap="1" wp14:anchorId="41D30792" wp14:editId="57D63146">
                <wp:simplePos x="0" y="0"/>
                <wp:positionH relativeFrom="column">
                  <wp:posOffset>662305</wp:posOffset>
                </wp:positionH>
                <wp:positionV relativeFrom="paragraph">
                  <wp:posOffset>153035</wp:posOffset>
                </wp:positionV>
                <wp:extent cx="1677035" cy="307975"/>
                <wp:effectExtent l="0" t="635" r="3810" b="0"/>
                <wp:wrapNone/>
                <wp:docPr id="2"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307975"/>
                        </a:xfrm>
                        <a:prstGeom prst="rect">
                          <a:avLst/>
                        </a:prstGeom>
                        <a:solidFill>
                          <a:srgbClr val="FFFFFF"/>
                        </a:solidFill>
                        <a:ln>
                          <a:noFill/>
                        </a:ln>
                      </wps:spPr>
                      <wps:txbx>
                        <w:txbxContent>
                          <w:p w14:paraId="5CE284B3" w14:textId="77777777" w:rsidR="002A37ED" w:rsidRDefault="00000000">
                            <w:pPr>
                              <w:pStyle w:val="Standard"/>
                              <w:ind w:right="-1"/>
                              <w:rPr>
                                <w:rFonts w:ascii="Cambria" w:eastAsia="Times New Roman" w:hAnsi="Cambria"/>
                                <w:sz w:val="14"/>
                                <w:szCs w:val="14"/>
                                <w:lang w:eastAsia="ar-SA"/>
                              </w:rPr>
                            </w:pPr>
                            <w:r>
                              <w:rPr>
                                <w:rFonts w:ascii="Cambria" w:eastAsia="Times New Roman" w:hAnsi="Cambria"/>
                                <w:b/>
                                <w:sz w:val="14"/>
                                <w:szCs w:val="14"/>
                                <w:lang w:eastAsia="ar-SA"/>
                              </w:rPr>
                              <w:t>OPĆINA NIJEMCI</w:t>
                            </w:r>
                          </w:p>
                          <w:p w14:paraId="7909B279" w14:textId="77777777" w:rsidR="002A37ED" w:rsidRDefault="00000000">
                            <w:pPr>
                              <w:pStyle w:val="Standard"/>
                              <w:ind w:right="-1"/>
                              <w:rPr>
                                <w:rFonts w:ascii="Cambria" w:eastAsia="Times New Roman" w:hAnsi="Cambria"/>
                                <w:sz w:val="14"/>
                                <w:szCs w:val="14"/>
                                <w:lang w:eastAsia="ar-SA"/>
                              </w:rPr>
                            </w:pPr>
                            <w:r>
                              <w:rPr>
                                <w:rFonts w:ascii="Cambria" w:eastAsia="Times New Roman" w:hAnsi="Cambria"/>
                                <w:sz w:val="14"/>
                                <w:szCs w:val="14"/>
                                <w:lang w:eastAsia="ar-SA"/>
                              </w:rPr>
                              <w:t>Trg kralja Tomislava 6, 32 245 NIJEMCI</w:t>
                            </w:r>
                          </w:p>
                          <w:p w14:paraId="0410B7EF" w14:textId="77777777" w:rsidR="002A37ED" w:rsidRDefault="002A37ED">
                            <w:pPr>
                              <w:rPr>
                                <w:rFonts w:ascii="Times New Roman" w:eastAsia="Times New Roman" w:hAnsi="Times New Roman"/>
                                <w:sz w:val="14"/>
                                <w:szCs w:val="14"/>
                              </w:rPr>
                            </w:pPr>
                          </w:p>
                        </w:txbxContent>
                      </wps:txbx>
                      <wps:bodyPr rot="0" vert="horz" wrap="square" lIns="91440" tIns="45720" rIns="91440" bIns="45720" anchor="t" anchorCtr="0" upright="1">
                        <a:noAutofit/>
                      </wps:bodyPr>
                    </wps:wsp>
                  </a:graphicData>
                </a:graphic>
              </wp:anchor>
            </w:drawing>
          </mc:Choice>
          <mc:Fallback>
            <w:pict>
              <v:shapetype w14:anchorId="41D30792" id="_x0000_t202" coordsize="21600,21600" o:spt="202" path="m,l,21600r21600,l21600,xe">
                <v:stroke joinstyle="miter"/>
                <v:path gradientshapeok="t" o:connecttype="rect"/>
              </v:shapetype>
              <v:shape id="Tekstni okvir 307" o:spid="_x0000_s1026" type="#_x0000_t202" style="position:absolute;margin-left:52.15pt;margin-top:12.05pt;width:132.05pt;height:2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" stroked="f">
                <v:textbox>
                  <w:txbxContent>
                    <w:p w14:paraId="5CE284B3" w14:textId="77777777" w:rsidR="002A37ED" w:rsidRDefault="00000000">
                      <w:pPr>
                        <w:pStyle w:val="Standard"/>
                        <w:ind w:right="-1"/>
                        <w:rPr>
                          <w:rFonts w:ascii="Cambria" w:eastAsia="Times New Roman" w:hAnsi="Cambria"/>
                          <w:sz w:val="14"/>
                          <w:szCs w:val="14"/>
                          <w:lang w:eastAsia="ar-SA"/>
                        </w:rPr>
                      </w:pPr>
                      <w:r>
                        <w:rPr>
                          <w:rFonts w:ascii="Cambria" w:eastAsia="Times New Roman" w:hAnsi="Cambria"/>
                          <w:b/>
                          <w:sz w:val="14"/>
                          <w:szCs w:val="14"/>
                          <w:lang w:eastAsia="ar-SA"/>
                        </w:rPr>
                        <w:t>OPĆINA NIJEMCI</w:t>
                      </w:r>
                    </w:p>
                    <w:p w14:paraId="7909B279" w14:textId="77777777" w:rsidR="002A37ED" w:rsidRDefault="00000000">
                      <w:pPr>
                        <w:pStyle w:val="Standard"/>
                        <w:ind w:right="-1"/>
                        <w:rPr>
                          <w:rFonts w:ascii="Cambria" w:eastAsia="Times New Roman" w:hAnsi="Cambria"/>
                          <w:sz w:val="14"/>
                          <w:szCs w:val="14"/>
                          <w:lang w:eastAsia="ar-SA"/>
                        </w:rPr>
                      </w:pPr>
                      <w:r>
                        <w:rPr>
                          <w:rFonts w:ascii="Cambria" w:eastAsia="Times New Roman" w:hAnsi="Cambria"/>
                          <w:sz w:val="14"/>
                          <w:szCs w:val="14"/>
                          <w:lang w:eastAsia="ar-SA"/>
                        </w:rPr>
                        <w:t>Trg kralja Tomislava 6, 32 245 NIJEMCI</w:t>
                      </w:r>
                    </w:p>
                    <w:p w14:paraId="0410B7EF" w14:textId="77777777" w:rsidR="002A37ED" w:rsidRDefault="002A37ED">
                      <w:pPr>
                        <w:rPr>
                          <w:rFonts w:ascii="Times New Roman" w:eastAsia="Times New Roman" w:hAnsi="Times New Roman"/>
                          <w:sz w:val="14"/>
                          <w:szCs w:val="14"/>
                        </w:rPr>
                      </w:pPr>
                    </w:p>
                  </w:txbxContent>
                </v:textbox>
              </v:shape>
            </w:pict>
          </mc:Fallback>
        </mc:AlternateContent>
      </w:r>
      <w:r>
        <w:rPr>
          <w:rFonts w:ascii="Calibri" w:eastAsia="Calibri" w:hAnsi="Calibri" w:cs="Times New Roman"/>
          <w:noProof/>
        </w:rPr>
        <w:drawing>
          <wp:inline distT="0" distB="0" distL="0" distR="0" wp14:anchorId="4F2D1DF9" wp14:editId="10E3C79B">
            <wp:extent cx="8191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19150" cy="647700"/>
                    </a:xfrm>
                    <a:prstGeom prst="rect">
                      <a:avLst/>
                    </a:prstGeom>
                    <a:noFill/>
                    <a:ln>
                      <a:noFill/>
                    </a:ln>
                  </pic:spPr>
                </pic:pic>
              </a:graphicData>
            </a:graphic>
          </wp:inline>
        </w:drawing>
      </w:r>
    </w:p>
    <w:p w14:paraId="068BDEEE" w14:textId="77777777" w:rsidR="002A37ED" w:rsidRDefault="00000000">
      <w:pPr>
        <w:spacing w:after="0" w:line="240" w:lineRule="auto"/>
        <w:rPr>
          <w:rFonts w:ascii="Cambria" w:eastAsia="Times New Roman" w:hAnsi="Cambria" w:cs="Calibri"/>
          <w:b/>
          <w:sz w:val="20"/>
          <w:szCs w:val="20"/>
          <w:lang w:eastAsia="hr-HR"/>
        </w:rPr>
      </w:pPr>
      <w:r>
        <w:rPr>
          <w:rFonts w:ascii="Cambria" w:eastAsia="Times New Roman" w:hAnsi="Cambria" w:cs="Calibri"/>
          <w:b/>
          <w:sz w:val="20"/>
          <w:szCs w:val="20"/>
          <w:lang w:eastAsia="hr-HR"/>
        </w:rPr>
        <w:t>OPĆINSKO VIJEĆE</w:t>
      </w:r>
    </w:p>
    <w:p w14:paraId="3EF415B2" w14:textId="26A74657" w:rsidR="002A37ED" w:rsidRDefault="00000000">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 xml:space="preserve">KLASA: </w:t>
      </w:r>
      <w:r w:rsidR="00BD0007">
        <w:rPr>
          <w:rFonts w:ascii="Cambria" w:eastAsia="Times New Roman" w:hAnsi="Cambria" w:cs="Calibri"/>
          <w:sz w:val="20"/>
          <w:szCs w:val="20"/>
          <w:lang w:eastAsia="hr-HR"/>
        </w:rPr>
        <w:t>610-04/24-01/01</w:t>
      </w:r>
    </w:p>
    <w:p w14:paraId="34F12136" w14:textId="254D0529" w:rsidR="002A37ED" w:rsidRDefault="00000000">
      <w:pPr>
        <w:spacing w:after="0" w:line="240" w:lineRule="auto"/>
        <w:rPr>
          <w:rFonts w:ascii="Cambria" w:eastAsia="Times New Roman" w:hAnsi="Cambria" w:cs="Calibri"/>
          <w:sz w:val="20"/>
          <w:szCs w:val="20"/>
          <w:u w:val="single"/>
          <w:lang w:eastAsia="hr-HR"/>
        </w:rPr>
      </w:pPr>
      <w:r>
        <w:rPr>
          <w:rFonts w:ascii="Cambria" w:eastAsia="Times New Roman" w:hAnsi="Cambria" w:cs="Calibri"/>
          <w:sz w:val="20"/>
          <w:szCs w:val="20"/>
          <w:u w:val="single"/>
          <w:lang w:eastAsia="hr-HR"/>
        </w:rPr>
        <w:t xml:space="preserve">URBROJ: </w:t>
      </w:r>
      <w:r w:rsidR="00BD0007">
        <w:rPr>
          <w:rFonts w:ascii="Cambria" w:eastAsia="Times New Roman" w:hAnsi="Cambria" w:cs="Calibri"/>
          <w:sz w:val="20"/>
          <w:szCs w:val="20"/>
          <w:u w:val="single"/>
          <w:lang w:eastAsia="hr-HR"/>
        </w:rPr>
        <w:t>2195-20-01-25-2</w:t>
      </w:r>
    </w:p>
    <w:p w14:paraId="2193DC67" w14:textId="3C6EC0B6" w:rsidR="002A37ED" w:rsidRDefault="00000000">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 xml:space="preserve">Nijemci, </w:t>
      </w:r>
      <w:r w:rsidR="00BD0007">
        <w:rPr>
          <w:rFonts w:ascii="Cambria" w:eastAsia="Times New Roman" w:hAnsi="Cambria" w:cs="Calibri"/>
          <w:sz w:val="20"/>
          <w:szCs w:val="20"/>
          <w:lang w:eastAsia="hr-HR"/>
        </w:rPr>
        <w:t>29. prosinac 2025.</w:t>
      </w:r>
    </w:p>
    <w:p w14:paraId="407B0F58" w14:textId="77777777" w:rsidR="002A37ED" w:rsidRDefault="002A37ED">
      <w:pPr>
        <w:spacing w:after="0" w:line="240" w:lineRule="auto"/>
        <w:rPr>
          <w:rFonts w:ascii="Times New Roman" w:eastAsia="Times New Roman" w:hAnsi="Times New Roman" w:cs="Times New Roman"/>
          <w:b/>
          <w:color w:val="FF0000"/>
          <w:sz w:val="24"/>
          <w:szCs w:val="24"/>
          <w:lang w:eastAsia="hr-HR"/>
        </w:rPr>
      </w:pPr>
    </w:p>
    <w:p w14:paraId="4C087816" w14:textId="75418CB8" w:rsidR="002A37ED" w:rsidRDefault="00000000">
      <w:pPr>
        <w:pStyle w:val="Tijeloteksta"/>
        <w:jc w:val="both"/>
        <w:rPr>
          <w:szCs w:val="24"/>
        </w:rPr>
      </w:pPr>
      <w:r>
        <w:rPr>
          <w:szCs w:val="24"/>
        </w:rPr>
        <w:t>Temeljem članka  9 a.  Zakona o financiranju javnih potreba u kulturi („Narodne novine“, broj 47/90, 27/93 i 38/09) i članka 28. Statuta Općine Nijemci («Službeni vjesnik» Vukovarsko-srijemske županije broj: 03/21), Općinsko vijeće Općine Nijemci na svojoj</w:t>
      </w:r>
      <w:r w:rsidR="00BD0007">
        <w:rPr>
          <w:szCs w:val="24"/>
        </w:rPr>
        <w:t xml:space="preserve"> 5</w:t>
      </w:r>
      <w:r>
        <w:rPr>
          <w:szCs w:val="24"/>
        </w:rPr>
        <w:t>.</w:t>
      </w:r>
      <w:r w:rsidR="00BD0007">
        <w:rPr>
          <w:szCs w:val="24"/>
        </w:rPr>
        <w:t xml:space="preserve"> </w:t>
      </w:r>
      <w:r>
        <w:rPr>
          <w:szCs w:val="24"/>
        </w:rPr>
        <w:t xml:space="preserve">sjednici održanoj </w:t>
      </w:r>
      <w:r w:rsidR="00BD0007">
        <w:rPr>
          <w:szCs w:val="24"/>
        </w:rPr>
        <w:t>29.</w:t>
      </w:r>
      <w:r>
        <w:rPr>
          <w:szCs w:val="24"/>
        </w:rPr>
        <w:t>. prosinca 2025. g. donosi:</w:t>
      </w:r>
    </w:p>
    <w:p w14:paraId="7BF3CB04" w14:textId="77777777" w:rsidR="002A37ED" w:rsidRDefault="002A37ED">
      <w:pPr>
        <w:spacing w:after="0" w:line="240" w:lineRule="auto"/>
        <w:ind w:firstLine="720"/>
        <w:jc w:val="both"/>
        <w:rPr>
          <w:rFonts w:ascii="Times New Roman" w:eastAsia="Times New Roman" w:hAnsi="Times New Roman" w:cs="Times New Roman"/>
          <w:sz w:val="24"/>
          <w:szCs w:val="24"/>
        </w:rPr>
      </w:pPr>
    </w:p>
    <w:p w14:paraId="52C04F4A" w14:textId="77777777" w:rsidR="002A37ED" w:rsidRDefault="00000000">
      <w:pPr>
        <w:keepNext/>
        <w:spacing w:after="0" w:line="60" w:lineRule="atLeast"/>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I. IZMJENE I DOPUNE PROGRAMA JAVNIH POTREBA </w:t>
      </w:r>
    </w:p>
    <w:p w14:paraId="36AEA705" w14:textId="77777777" w:rsidR="002A37ED" w:rsidRDefault="00000000">
      <w:pPr>
        <w:keepNext/>
        <w:spacing w:after="0" w:line="60" w:lineRule="atLeast"/>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U KULTURI I RELIGIJI ZA 2025. GODINU</w:t>
      </w:r>
    </w:p>
    <w:p w14:paraId="654A3C30" w14:textId="77777777" w:rsidR="002A37ED" w:rsidRDefault="002A37ED">
      <w:pPr>
        <w:spacing w:after="0" w:line="240" w:lineRule="auto"/>
        <w:rPr>
          <w:rFonts w:ascii="Times New Roman" w:eastAsia="Times New Roman" w:hAnsi="Times New Roman" w:cs="Times New Roman"/>
          <w:sz w:val="24"/>
          <w:szCs w:val="24"/>
        </w:rPr>
      </w:pPr>
    </w:p>
    <w:p w14:paraId="6BF3E151" w14:textId="7642E55F" w:rsidR="002A37ED" w:rsidRPr="00BD0007" w:rsidRDefault="00000000">
      <w:pPr>
        <w:spacing w:after="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I. Izmjenama i dopunama Programa javnih potreba u kulturi i religiji u Općini Nijemci za 2025. godinu mijenja se Program javnih potreba u kulturi i religiji Općine Nijemci za 2025. godinu («</w:t>
      </w:r>
      <w:r w:rsidRPr="00BD0007">
        <w:rPr>
          <w:rFonts w:ascii="Times New Roman" w:eastAsia="Times New Roman" w:hAnsi="Times New Roman"/>
          <w:bCs/>
          <w:sz w:val="24"/>
          <w:szCs w:val="24"/>
          <w:lang w:eastAsia="hr-HR"/>
        </w:rPr>
        <w:t xml:space="preserve">Službeni vjesnik» Vukovarsko-srijemske županije broj </w:t>
      </w:r>
      <w:r w:rsidR="00F33EA9" w:rsidRPr="00BD0007">
        <w:rPr>
          <w:rFonts w:ascii="Times New Roman" w:eastAsia="Times New Roman" w:hAnsi="Times New Roman"/>
          <w:bCs/>
          <w:sz w:val="24"/>
          <w:szCs w:val="24"/>
          <w:lang w:eastAsia="hr-HR"/>
        </w:rPr>
        <w:t>29a/24</w:t>
      </w:r>
      <w:r w:rsidRPr="00BD0007">
        <w:rPr>
          <w:rFonts w:ascii="Times New Roman" w:eastAsia="Times New Roman" w:hAnsi="Times New Roman"/>
          <w:bCs/>
          <w:sz w:val="24"/>
          <w:szCs w:val="24"/>
          <w:lang w:eastAsia="hr-HR"/>
        </w:rPr>
        <w:t>), te glasi:</w:t>
      </w:r>
    </w:p>
    <w:p w14:paraId="0617BF24" w14:textId="77777777" w:rsidR="002A37ED" w:rsidRDefault="002A37ED">
      <w:pPr>
        <w:spacing w:after="0" w:line="240" w:lineRule="auto"/>
        <w:rPr>
          <w:rFonts w:ascii="Times New Roman" w:eastAsia="Times New Roman" w:hAnsi="Times New Roman" w:cs="Times New Roman"/>
          <w:sz w:val="24"/>
          <w:szCs w:val="24"/>
        </w:rPr>
      </w:pPr>
    </w:p>
    <w:p w14:paraId="580C6BF8" w14:textId="77777777" w:rsidR="002A37ED" w:rsidRDefault="00000000">
      <w:pPr>
        <w:keepNext/>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1.</w:t>
      </w:r>
    </w:p>
    <w:p w14:paraId="6F96E328" w14:textId="77777777" w:rsidR="002A37E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 Programom  obuhvaćaju se svi oblici poticanja i promicanja kulture i kulturnih djelatnosti koje pridonose razvoju i unapređivanju svekolikog kulturnog života Općine Nijemci ovisno o potrebama i postignutom razvoju kulture i kulturnih djelatnosti podupiranje religijskog djelovanja na području Općine.</w:t>
      </w:r>
    </w:p>
    <w:p w14:paraId="0A955C1D" w14:textId="77777777" w:rsidR="002A37ED" w:rsidRDefault="002A37ED">
      <w:pPr>
        <w:spacing w:after="0" w:line="240" w:lineRule="auto"/>
        <w:jc w:val="both"/>
        <w:rPr>
          <w:rFonts w:ascii="Times New Roman" w:eastAsia="Times New Roman" w:hAnsi="Times New Roman" w:cs="Times New Roman"/>
          <w:sz w:val="24"/>
          <w:szCs w:val="24"/>
        </w:rPr>
      </w:pPr>
    </w:p>
    <w:p w14:paraId="1EFB6B47" w14:textId="77777777" w:rsidR="002A37ED"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2.</w:t>
      </w:r>
    </w:p>
    <w:p w14:paraId="2E4F32C0" w14:textId="77777777" w:rsidR="002A37ED"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Ovim Programom javnih potreba u kulturi i religiji, Općina Nijemci će sudjelovati u financiranju i sufinanciranju javnih potreba u kulturi i religiji financijskim sredstvima iz Proračuna Općine Nijemci u iznosu 1.561.475,00 EUR-a za 2025. godinu i to na slijedeći način:</w:t>
      </w:r>
    </w:p>
    <w:p w14:paraId="2F5AACD1" w14:textId="77777777" w:rsidR="002A37ED" w:rsidRDefault="002A37ED">
      <w:pPr>
        <w:spacing w:after="0" w:line="240" w:lineRule="auto"/>
        <w:jc w:val="both"/>
        <w:rPr>
          <w:rFonts w:ascii="Times New Roman" w:hAnsi="Times New Roman" w:cs="Times New Roman"/>
          <w:sz w:val="24"/>
          <w:szCs w:val="24"/>
        </w:rPr>
      </w:pPr>
    </w:p>
    <w:p w14:paraId="44A4A930"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kulturi, Aktivnost Redovna djelatnost udruga građana 80.820,00 €</w:t>
      </w:r>
    </w:p>
    <w:p w14:paraId="7BFB796A"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kulturi, Aktivnost Sufinanciranje projekata u kulturi 3.455,00 €</w:t>
      </w:r>
    </w:p>
    <w:p w14:paraId="796DD5AF"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kulturi, Aktivnost Održavanje objekata u kulturi 7.500,00 €</w:t>
      </w:r>
    </w:p>
    <w:p w14:paraId="05AB9649"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kulturi, Aktivnost Vijeće nacionalne manjine 5.000,00 €</w:t>
      </w:r>
    </w:p>
    <w:p w14:paraId="22B11DCD"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kulturi, Kapitalni projekt Rekonstrukcija i opremanje kulturnog centra Đeletovci 952.100,00 €</w:t>
      </w:r>
    </w:p>
    <w:p w14:paraId="7FD10C8C"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kulturi, Kapitalni projekt Izgradnja društvenog doma u Apševcima 344.000,00 €</w:t>
      </w:r>
    </w:p>
    <w:p w14:paraId="11DB5737"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religiji, Redovna djelatnost 32.000,00 €</w:t>
      </w:r>
    </w:p>
    <w:p w14:paraId="26AD924D" w14:textId="77777777" w:rsidR="002A37ED" w:rsidRDefault="00000000">
      <w:pPr>
        <w:pStyle w:val="Odlomakpopis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Javne potrebe u religiji, Kapitalne pomoći vjerskim zajednicama 136.600,00 €</w:t>
      </w:r>
    </w:p>
    <w:p w14:paraId="6BD26C16" w14:textId="77777777" w:rsidR="002A37ED" w:rsidRDefault="002A37ED">
      <w:pPr>
        <w:spacing w:after="0" w:line="240" w:lineRule="auto"/>
        <w:jc w:val="both"/>
        <w:rPr>
          <w:rFonts w:ascii="Times New Roman" w:eastAsia="Times New Roman" w:hAnsi="Times New Roman" w:cs="Times New Roman"/>
          <w:b/>
          <w:sz w:val="24"/>
          <w:szCs w:val="24"/>
        </w:rPr>
      </w:pPr>
    </w:p>
    <w:p w14:paraId="02897937" w14:textId="77777777" w:rsidR="002A37ED" w:rsidRDefault="002A37ED">
      <w:pPr>
        <w:spacing w:after="0" w:line="240" w:lineRule="auto"/>
        <w:ind w:left="4962" w:firstLine="141"/>
        <w:jc w:val="both"/>
        <w:rPr>
          <w:rFonts w:ascii="Times New Roman" w:eastAsia="Times New Roman" w:hAnsi="Times New Roman" w:cs="Times New Roman"/>
          <w:b/>
          <w:sz w:val="24"/>
          <w:szCs w:val="24"/>
        </w:rPr>
      </w:pPr>
    </w:p>
    <w:p w14:paraId="6EFBD1C6" w14:textId="77777777" w:rsidR="002A37E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3.</w:t>
      </w:r>
    </w:p>
    <w:p w14:paraId="4DAB8BDF" w14:textId="77777777" w:rsidR="002A37E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Osigurana i raspoređena sredstva iz članka 2. ovog Programa izdvajat će se iz I. Izmjena i dopuna Proračuna Općine Nijemci za 2025. godinu sukladno proračunskim mogućnostima. Za Donacije udrugama iz područja kulturnih djelatnosti sredstva će se dodijeliti na temelju provedbe javnog natječaja za dodjelu sredstava za programe i projekate udruga od interesa za opće dobro za tekuću godinu odnosno sukladno aktima nadležnog tijela vezanim uz financiranje javnih potreba.</w:t>
      </w:r>
    </w:p>
    <w:p w14:paraId="4921CCFE" w14:textId="77777777" w:rsidR="002A37E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Navedena sredstva iz stavka 1. ovog članka mogu se tijekom godine izmjenom Proračuna Općine Nijemci za 2025. godinu mijenjati ovisno o ostvarenju proračunskih prihoda i ukazanim potrebama.</w:t>
      </w:r>
    </w:p>
    <w:p w14:paraId="30C20417" w14:textId="77777777" w:rsidR="002A37ED" w:rsidRDefault="002A37ED">
      <w:pPr>
        <w:spacing w:after="0" w:line="240" w:lineRule="auto"/>
        <w:rPr>
          <w:rFonts w:ascii="Times New Roman" w:eastAsia="Times New Roman" w:hAnsi="Times New Roman" w:cs="Times New Roman"/>
          <w:b/>
          <w:sz w:val="24"/>
          <w:szCs w:val="24"/>
        </w:rPr>
      </w:pPr>
    </w:p>
    <w:p w14:paraId="1E23BBB4" w14:textId="77777777" w:rsidR="002A37E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4.</w:t>
      </w:r>
    </w:p>
    <w:p w14:paraId="5BE49798" w14:textId="5A276478" w:rsidR="002A37E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Ovaj Program stupa na snagu </w:t>
      </w:r>
      <w:r w:rsidR="00F33EA9">
        <w:rPr>
          <w:rFonts w:ascii="Times New Roman" w:eastAsia="Times New Roman" w:hAnsi="Times New Roman" w:cs="Times New Roman"/>
          <w:sz w:val="24"/>
          <w:szCs w:val="24"/>
        </w:rPr>
        <w:t>dan nakon</w:t>
      </w:r>
      <w:r>
        <w:rPr>
          <w:rFonts w:ascii="Times New Roman" w:eastAsia="Times New Roman" w:hAnsi="Times New Roman" w:cs="Times New Roman"/>
          <w:sz w:val="24"/>
          <w:szCs w:val="24"/>
        </w:rPr>
        <w:t xml:space="preserve"> objave u „Službenom vjesniku“ Vukovarsko-srijemske županije.</w:t>
      </w:r>
    </w:p>
    <w:p w14:paraId="6B988CB1" w14:textId="77777777" w:rsidR="002A37ED" w:rsidRDefault="002A37ED">
      <w:pPr>
        <w:spacing w:after="0" w:line="240" w:lineRule="auto"/>
        <w:jc w:val="both"/>
        <w:rPr>
          <w:rFonts w:ascii="Times New Roman" w:eastAsia="Times New Roman" w:hAnsi="Times New Roman" w:cs="Times New Roman"/>
          <w:b/>
          <w:sz w:val="24"/>
          <w:szCs w:val="24"/>
        </w:rPr>
      </w:pPr>
    </w:p>
    <w:p w14:paraId="565A4069" w14:textId="77777777" w:rsidR="002A37ED" w:rsidRDefault="002A37ED">
      <w:pPr>
        <w:spacing w:after="0" w:line="240" w:lineRule="auto"/>
        <w:jc w:val="both"/>
        <w:rPr>
          <w:rFonts w:ascii="Times New Roman" w:eastAsia="Times New Roman" w:hAnsi="Times New Roman" w:cs="Times New Roman"/>
          <w:b/>
          <w:sz w:val="24"/>
          <w:szCs w:val="24"/>
        </w:rPr>
      </w:pPr>
    </w:p>
    <w:p w14:paraId="5F65DB60" w14:textId="77777777" w:rsidR="002A37ED" w:rsidRDefault="00000000">
      <w:pPr>
        <w:spacing w:after="0" w:line="240" w:lineRule="auto"/>
        <w:ind w:left="4962" w:firstLine="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PREDSJEDNIK OPĆINSKOG VIJEĆA</w:t>
      </w:r>
    </w:p>
    <w:p w14:paraId="619DECE8" w14:textId="77777777" w:rsidR="002A37ED" w:rsidRDefault="00000000">
      <w:pPr>
        <w:spacing w:after="0" w:line="240" w:lineRule="auto"/>
        <w:ind w:left="4962" w:firstLine="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OPĆINE NIJEMCI</w:t>
      </w:r>
    </w:p>
    <w:p w14:paraId="029663DD" w14:textId="420EC87B" w:rsidR="002A37ED" w:rsidRDefault="00000000">
      <w:pPr>
        <w:spacing w:after="0" w:line="240" w:lineRule="auto"/>
        <w:ind w:left="4962"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6265">
        <w:rPr>
          <w:rFonts w:ascii="Times New Roman" w:eastAsia="Times New Roman" w:hAnsi="Times New Roman" w:cs="Times New Roman"/>
          <w:sz w:val="24"/>
          <w:szCs w:val="24"/>
        </w:rPr>
        <w:t>Vjekoslav Subotić, mag.ing.agr.</w:t>
      </w:r>
    </w:p>
    <w:sectPr w:rsidR="002A37ED">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2BEE" w14:textId="77777777" w:rsidR="000E0E3A" w:rsidRDefault="000E0E3A">
      <w:pPr>
        <w:spacing w:line="240" w:lineRule="auto"/>
      </w:pPr>
      <w:r>
        <w:separator/>
      </w:r>
    </w:p>
  </w:endnote>
  <w:endnote w:type="continuationSeparator" w:id="0">
    <w:p w14:paraId="79C832C5" w14:textId="77777777" w:rsidR="000E0E3A" w:rsidRDefault="000E0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libri"/>
    <w:charset w:val="00"/>
    <w:family w:val="roman"/>
    <w:pitch w:val="default"/>
  </w:font>
  <w:font w:name="SansSerif">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10D5" w14:textId="77777777" w:rsidR="000E0E3A" w:rsidRDefault="000E0E3A">
      <w:pPr>
        <w:spacing w:after="0"/>
      </w:pPr>
      <w:r>
        <w:separator/>
      </w:r>
    </w:p>
  </w:footnote>
  <w:footnote w:type="continuationSeparator" w:id="0">
    <w:p w14:paraId="70B44CE0" w14:textId="77777777" w:rsidR="000E0E3A" w:rsidRDefault="000E0E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4CB1"/>
    <w:multiLevelType w:val="multilevel"/>
    <w:tmpl w:val="498C4CB1"/>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546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C1A1C"/>
    <w:rsid w:val="000E0E3A"/>
    <w:rsid w:val="00110A7F"/>
    <w:rsid w:val="001674DD"/>
    <w:rsid w:val="00172A27"/>
    <w:rsid w:val="001C05DF"/>
    <w:rsid w:val="001D5981"/>
    <w:rsid w:val="001E0CA3"/>
    <w:rsid w:val="0021237A"/>
    <w:rsid w:val="00244EFF"/>
    <w:rsid w:val="002A10F0"/>
    <w:rsid w:val="002A37ED"/>
    <w:rsid w:val="002E5EEC"/>
    <w:rsid w:val="002F527B"/>
    <w:rsid w:val="00302B2F"/>
    <w:rsid w:val="00312B3A"/>
    <w:rsid w:val="00331069"/>
    <w:rsid w:val="00364C9A"/>
    <w:rsid w:val="003A7A85"/>
    <w:rsid w:val="00480270"/>
    <w:rsid w:val="005875FA"/>
    <w:rsid w:val="005B4D3F"/>
    <w:rsid w:val="006341D8"/>
    <w:rsid w:val="006557CD"/>
    <w:rsid w:val="006C2676"/>
    <w:rsid w:val="00714DEE"/>
    <w:rsid w:val="00734921"/>
    <w:rsid w:val="008035AC"/>
    <w:rsid w:val="00833FA6"/>
    <w:rsid w:val="008A56FD"/>
    <w:rsid w:val="008A577D"/>
    <w:rsid w:val="008B0A23"/>
    <w:rsid w:val="008D6D41"/>
    <w:rsid w:val="008F2B10"/>
    <w:rsid w:val="00900F18"/>
    <w:rsid w:val="00912A89"/>
    <w:rsid w:val="00924765"/>
    <w:rsid w:val="009558CB"/>
    <w:rsid w:val="00A02672"/>
    <w:rsid w:val="00A43103"/>
    <w:rsid w:val="00AA33E9"/>
    <w:rsid w:val="00AE6312"/>
    <w:rsid w:val="00B800EC"/>
    <w:rsid w:val="00B816F0"/>
    <w:rsid w:val="00B94BC9"/>
    <w:rsid w:val="00BB2586"/>
    <w:rsid w:val="00BC6265"/>
    <w:rsid w:val="00BD0007"/>
    <w:rsid w:val="00BD1215"/>
    <w:rsid w:val="00BD2BB7"/>
    <w:rsid w:val="00BE1A12"/>
    <w:rsid w:val="00BE2FC0"/>
    <w:rsid w:val="00C63BD7"/>
    <w:rsid w:val="00CC5C1B"/>
    <w:rsid w:val="00D2490B"/>
    <w:rsid w:val="00D73DCE"/>
    <w:rsid w:val="00D80A4D"/>
    <w:rsid w:val="00D8215D"/>
    <w:rsid w:val="00DB5827"/>
    <w:rsid w:val="00DC3B2A"/>
    <w:rsid w:val="00DE415E"/>
    <w:rsid w:val="00E60758"/>
    <w:rsid w:val="00E856C2"/>
    <w:rsid w:val="00EA306C"/>
    <w:rsid w:val="00F23E0E"/>
    <w:rsid w:val="00F33EA9"/>
    <w:rsid w:val="00F41C74"/>
    <w:rsid w:val="00F50D94"/>
    <w:rsid w:val="00F5440D"/>
    <w:rsid w:val="00FB2B01"/>
    <w:rsid w:val="00FC7BAD"/>
    <w:rsid w:val="00FD572C"/>
    <w:rsid w:val="32A774DE"/>
    <w:rsid w:val="5AF86DDA"/>
    <w:rsid w:val="5B93448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78A5BF"/>
  <w15:docId w15:val="{C097AC5D-B6CC-4E07-9778-01CD8484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Tahoma" w:hAnsi="Tahoma" w:cs="Tahoma"/>
      <w:sz w:val="16"/>
      <w:szCs w:val="16"/>
    </w:rPr>
  </w:style>
  <w:style w:type="paragraph" w:styleId="Tijeloteksta">
    <w:name w:val="Body Text"/>
    <w:basedOn w:val="Normal"/>
    <w:link w:val="TijelotekstaChar"/>
    <w:semiHidden/>
    <w:unhideWhenUsed/>
    <w:qFormat/>
    <w:pPr>
      <w:spacing w:after="0" w:line="240" w:lineRule="auto"/>
    </w:pPr>
    <w:rPr>
      <w:rFonts w:ascii="Times New Roman" w:eastAsia="Times New Roman" w:hAnsi="Times New Roman" w:cs="Times New Roman"/>
      <w:sz w:val="24"/>
      <w:szCs w:val="20"/>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Podnoje">
    <w:name w:val="footer"/>
    <w:basedOn w:val="Normal"/>
    <w:link w:val="PodnojeChar"/>
    <w:uiPriority w:val="99"/>
    <w:unhideWhenUsed/>
    <w:qFormat/>
    <w:pPr>
      <w:tabs>
        <w:tab w:val="center" w:pos="4513"/>
        <w:tab w:val="right" w:pos="9026"/>
      </w:tabs>
      <w:spacing w:after="0" w:line="240" w:lineRule="auto"/>
    </w:pPr>
  </w:style>
  <w:style w:type="paragraph" w:styleId="Zaglavlje">
    <w:name w:val="header"/>
    <w:basedOn w:val="Normal"/>
    <w:link w:val="ZaglavljeChar"/>
    <w:uiPriority w:val="99"/>
    <w:unhideWhenUsed/>
    <w:qFormat/>
    <w:pPr>
      <w:tabs>
        <w:tab w:val="center" w:pos="4513"/>
        <w:tab w:val="right" w:pos="9026"/>
      </w:tabs>
      <w:spacing w:after="0" w:line="240" w:lineRule="auto"/>
    </w:p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paragraph" w:customStyle="1" w:styleId="EMPTYCELLSTYLE">
    <w:name w:val="EMPTY_CELL_STYLE"/>
    <w:basedOn w:val="DefaultStyle"/>
    <w:qFormat/>
    <w:rPr>
      <w:sz w:val="1"/>
    </w:rPr>
  </w:style>
  <w:style w:type="paragraph" w:customStyle="1" w:styleId="DefaultStyle">
    <w:name w:val="DefaultStyle"/>
    <w:qFormat/>
    <w:rPr>
      <w:rFonts w:ascii="Arimo" w:eastAsia="Arimo" w:hAnsi="Arimo" w:cs="Arimo"/>
      <w:color w:val="000000"/>
    </w:rPr>
  </w:style>
  <w:style w:type="paragraph" w:customStyle="1" w:styleId="glava">
    <w:name w:val="glava"/>
    <w:basedOn w:val="DefaultStyle"/>
    <w:qFormat/>
    <w:rPr>
      <w:b/>
      <w:color w:val="FFFFFF"/>
    </w:rPr>
  </w:style>
  <w:style w:type="paragraph" w:customStyle="1" w:styleId="rgp1">
    <w:name w:val="rgp1"/>
    <w:basedOn w:val="DefaultStyle"/>
    <w:qFormat/>
    <w:rPr>
      <w:color w:val="FFFFFF"/>
    </w:rPr>
  </w:style>
  <w:style w:type="paragraph" w:customStyle="1" w:styleId="rgp2">
    <w:name w:val="rgp2"/>
    <w:basedOn w:val="DefaultStyle"/>
    <w:qFormat/>
    <w:rPr>
      <w:color w:val="FFFFFF"/>
    </w:rPr>
  </w:style>
  <w:style w:type="paragraph" w:customStyle="1" w:styleId="rgp3">
    <w:name w:val="rgp3"/>
    <w:basedOn w:val="DefaultStyle"/>
    <w:qFormat/>
    <w:rPr>
      <w:color w:val="FFFFFF"/>
    </w:rPr>
  </w:style>
  <w:style w:type="paragraph" w:customStyle="1" w:styleId="prog1">
    <w:name w:val="prog1"/>
    <w:basedOn w:val="DefaultStyle"/>
    <w:qFormat/>
  </w:style>
  <w:style w:type="paragraph" w:customStyle="1" w:styleId="prog2">
    <w:name w:val="prog2"/>
    <w:basedOn w:val="DefaultStyle"/>
    <w:qFormat/>
  </w:style>
  <w:style w:type="paragraph" w:customStyle="1" w:styleId="prog3">
    <w:name w:val="prog3"/>
    <w:basedOn w:val="DefaultStyle"/>
    <w:qFormat/>
  </w:style>
  <w:style w:type="paragraph" w:customStyle="1" w:styleId="odj1">
    <w:name w:val="odj1"/>
    <w:basedOn w:val="DefaultStyle"/>
    <w:qFormat/>
    <w:rPr>
      <w:color w:val="FFFFFF"/>
    </w:rPr>
  </w:style>
  <w:style w:type="paragraph" w:customStyle="1" w:styleId="odj2">
    <w:name w:val="odj2"/>
    <w:basedOn w:val="DefaultStyle"/>
    <w:qFormat/>
    <w:rPr>
      <w:color w:val="FFFFFF"/>
    </w:rPr>
  </w:style>
  <w:style w:type="paragraph" w:customStyle="1" w:styleId="odj3">
    <w:name w:val="odj3"/>
    <w:basedOn w:val="DefaultStyle"/>
    <w:qFormat/>
  </w:style>
  <w:style w:type="paragraph" w:customStyle="1" w:styleId="fun1">
    <w:name w:val="fun1"/>
    <w:basedOn w:val="DefaultStyle"/>
    <w:qFormat/>
  </w:style>
  <w:style w:type="paragraph" w:customStyle="1" w:styleId="fun2">
    <w:name w:val="fun2"/>
    <w:basedOn w:val="DefaultStyle"/>
    <w:qFormat/>
  </w:style>
  <w:style w:type="paragraph" w:customStyle="1" w:styleId="fun3">
    <w:name w:val="fun3"/>
    <w:basedOn w:val="DefaultStyle"/>
    <w:qFormat/>
  </w:style>
  <w:style w:type="paragraph" w:customStyle="1" w:styleId="izv1">
    <w:name w:val="izv1"/>
    <w:basedOn w:val="DefaultStyle"/>
    <w:qFormat/>
  </w:style>
  <w:style w:type="paragraph" w:customStyle="1" w:styleId="izv2">
    <w:name w:val="izv2"/>
    <w:basedOn w:val="DefaultStyle"/>
    <w:qFormat/>
  </w:style>
  <w:style w:type="paragraph" w:customStyle="1" w:styleId="izv3">
    <w:name w:val="izv3"/>
    <w:basedOn w:val="DefaultStyle"/>
    <w:qFormat/>
  </w:style>
  <w:style w:type="paragraph" w:customStyle="1" w:styleId="kor1">
    <w:name w:val="kor1"/>
    <w:basedOn w:val="DefaultStyle"/>
    <w:qFormat/>
  </w:style>
  <w:style w:type="paragraph" w:customStyle="1" w:styleId="glavaa">
    <w:name w:val="glavaa"/>
    <w:basedOn w:val="DefaultStyle"/>
    <w:qFormat/>
    <w:rPr>
      <w:color w:val="FFFFFF"/>
    </w:rPr>
  </w:style>
  <w:style w:type="paragraph" w:customStyle="1" w:styleId="rgp1a">
    <w:name w:val="rgp1a"/>
    <w:basedOn w:val="DefaultStyle"/>
    <w:qFormat/>
    <w:rPr>
      <w:color w:val="FFFFFF"/>
    </w:rPr>
  </w:style>
  <w:style w:type="paragraph" w:customStyle="1" w:styleId="rgp2a">
    <w:name w:val="rgp2a"/>
    <w:basedOn w:val="DefaultStyle"/>
    <w:qFormat/>
    <w:rPr>
      <w:color w:val="FFFFFF"/>
    </w:rPr>
  </w:style>
  <w:style w:type="paragraph" w:customStyle="1" w:styleId="rgp3a">
    <w:name w:val="rgp3a"/>
    <w:basedOn w:val="DefaultStyle"/>
    <w:qFormat/>
    <w:rPr>
      <w:color w:val="FFFFFF"/>
    </w:rPr>
  </w:style>
  <w:style w:type="paragraph" w:customStyle="1" w:styleId="prog1a">
    <w:name w:val="prog1a"/>
    <w:basedOn w:val="DefaultStyle"/>
    <w:qFormat/>
    <w:rPr>
      <w:color w:val="FFFFFF"/>
    </w:rPr>
  </w:style>
  <w:style w:type="paragraph" w:customStyle="1" w:styleId="prog2a">
    <w:name w:val="prog2a"/>
    <w:basedOn w:val="DefaultStyle"/>
    <w:qFormat/>
    <w:rPr>
      <w:color w:val="FFFFFF"/>
    </w:rPr>
  </w:style>
  <w:style w:type="paragraph" w:customStyle="1" w:styleId="prog3a">
    <w:name w:val="prog3a"/>
    <w:basedOn w:val="DefaultStyle"/>
    <w:qFormat/>
    <w:rPr>
      <w:color w:val="FFFFFF"/>
    </w:rPr>
  </w:style>
  <w:style w:type="paragraph" w:customStyle="1" w:styleId="izv1a">
    <w:name w:val="izv1a"/>
    <w:basedOn w:val="DefaultStyle"/>
    <w:qFormat/>
    <w:rPr>
      <w:color w:val="FFFFFF"/>
    </w:rPr>
  </w:style>
  <w:style w:type="paragraph" w:customStyle="1" w:styleId="izv2a">
    <w:name w:val="izv2a"/>
    <w:basedOn w:val="DefaultStyle"/>
    <w:qFormat/>
    <w:rPr>
      <w:color w:val="FFFFFF"/>
    </w:rPr>
  </w:style>
  <w:style w:type="paragraph" w:customStyle="1" w:styleId="izv3a">
    <w:name w:val="izv3a"/>
    <w:basedOn w:val="DefaultStyle"/>
    <w:qFormat/>
    <w:rPr>
      <w:color w:val="FFFFFF"/>
    </w:rPr>
  </w:style>
  <w:style w:type="paragraph" w:customStyle="1" w:styleId="kor1a">
    <w:name w:val="kor1a"/>
    <w:basedOn w:val="DefaultStyle"/>
    <w:qFormat/>
    <w:rPr>
      <w:color w:val="FFFFFF"/>
    </w:rPr>
  </w:style>
  <w:style w:type="paragraph" w:customStyle="1" w:styleId="odj1a">
    <w:name w:val="odj1a"/>
    <w:basedOn w:val="DefaultStyle"/>
    <w:qFormat/>
    <w:rPr>
      <w:color w:val="FFFFFF"/>
    </w:rPr>
  </w:style>
  <w:style w:type="paragraph" w:customStyle="1" w:styleId="odj2a">
    <w:name w:val="odj2a"/>
    <w:basedOn w:val="DefaultStyle"/>
    <w:qFormat/>
    <w:rPr>
      <w:color w:val="FFFFFF"/>
    </w:rPr>
  </w:style>
  <w:style w:type="paragraph" w:customStyle="1" w:styleId="odj3a">
    <w:name w:val="odj3a"/>
    <w:basedOn w:val="DefaultStyle"/>
    <w:qFormat/>
    <w:rPr>
      <w:color w:val="FFFFFF"/>
    </w:rPr>
  </w:style>
  <w:style w:type="paragraph" w:customStyle="1" w:styleId="fun1a">
    <w:name w:val="fun1a"/>
    <w:basedOn w:val="DefaultStyle"/>
    <w:qFormat/>
    <w:rPr>
      <w:color w:val="FFFFFF"/>
    </w:rPr>
  </w:style>
  <w:style w:type="paragraph" w:customStyle="1" w:styleId="fun2a">
    <w:name w:val="fun2a"/>
    <w:basedOn w:val="DefaultStyle"/>
    <w:qFormat/>
    <w:rPr>
      <w:color w:val="FFFFFF"/>
    </w:rPr>
  </w:style>
  <w:style w:type="paragraph" w:customStyle="1" w:styleId="fun3a">
    <w:name w:val="fun3a"/>
    <w:basedOn w:val="DefaultStyle"/>
    <w:qFormat/>
    <w:rPr>
      <w:color w:val="FFFFFF"/>
    </w:rPr>
  </w:style>
  <w:style w:type="paragraph" w:customStyle="1" w:styleId="UvjetniStil">
    <w:name w:val="UvjetniStil"/>
    <w:basedOn w:val="DefaultStyle"/>
    <w:qFormat/>
  </w:style>
  <w:style w:type="paragraph" w:customStyle="1" w:styleId="TipHeaderStil">
    <w:name w:val="TipHeaderStil"/>
    <w:basedOn w:val="DefaultStyle"/>
    <w:qFormat/>
  </w:style>
  <w:style w:type="paragraph" w:customStyle="1" w:styleId="TipHeaderStil1">
    <w:name w:val="TipHeaderStil|1"/>
    <w:qFormat/>
    <w:rPr>
      <w:rFonts w:ascii="SansSerif" w:eastAsia="SansSerif" w:hAnsi="SansSerif" w:cs="SansSerif"/>
      <w:color w:val="000000"/>
    </w:rPr>
  </w:style>
  <w:style w:type="paragraph" w:customStyle="1" w:styleId="UvjetniStil10">
    <w:name w:val="UvjetniStil|10"/>
    <w:qFormat/>
    <w:rPr>
      <w:rFonts w:ascii="Arimo" w:eastAsia="Arimo" w:hAnsi="Arimo" w:cs="Arimo"/>
      <w:b/>
      <w:color w:val="000000"/>
    </w:rPr>
  </w:style>
  <w:style w:type="character" w:customStyle="1" w:styleId="TijelotekstaChar">
    <w:name w:val="Tijelo teksta Char"/>
    <w:basedOn w:val="Zadanifontodlomka"/>
    <w:link w:val="Tijeloteksta"/>
    <w:semiHidden/>
    <w:qFormat/>
    <w:rPr>
      <w:rFonts w:ascii="Times New Roman" w:eastAsia="Times New Roman" w:hAnsi="Times New Roman" w:cs="Times New Roman"/>
      <w:sz w:val="24"/>
      <w:szCs w:val="20"/>
    </w:rPr>
  </w:style>
  <w:style w:type="paragraph" w:customStyle="1" w:styleId="Standard">
    <w:name w:val="Standard"/>
    <w:pPr>
      <w:widowControl w:val="0"/>
      <w:suppressAutoHyphens/>
      <w:autoSpaceDN w:val="0"/>
    </w:pPr>
    <w:rPr>
      <w:rFonts w:ascii="Times New Roman" w:eastAsia="SimSun" w:hAnsi="Times New Roman" w:cs="Mangal"/>
      <w:kern w:val="3"/>
      <w:sz w:val="24"/>
      <w:szCs w:val="24"/>
      <w:lang w:eastAsia="zh-CN" w:bidi="hi-IN"/>
    </w:rPr>
  </w:style>
  <w:style w:type="paragraph" w:styleId="Odlomakpopisa">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DEE0D3B-9925-41B0-8554-3875CDE91E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Rozalija Jurković</dc:creator>
  <cp:lastModifiedBy>Sandra</cp:lastModifiedBy>
  <cp:revision>5</cp:revision>
  <cp:lastPrinted>2025-12-24T07:59:00Z</cp:lastPrinted>
  <dcterms:created xsi:type="dcterms:W3CDTF">2025-12-22T08:05:00Z</dcterms:created>
  <dcterms:modified xsi:type="dcterms:W3CDTF">2026-01-02T11:55:00Z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0D1105F1A93E491AA2276B8B188076CF</vt:lpwstr>
  </property>
</Properties>
</file>