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BE55" w14:textId="77777777" w:rsidR="004952B3" w:rsidRDefault="004952B3"/>
    <w:p w14:paraId="5FA63DF2" w14:textId="77777777" w:rsidR="004952B3" w:rsidRDefault="004952B3"/>
    <w:p w14:paraId="201FF1CB" w14:textId="77777777" w:rsidR="004952B3" w:rsidRDefault="004952B3"/>
    <w:p w14:paraId="3184B5C6" w14:textId="77777777" w:rsidR="004952B3" w:rsidRPr="004952B3" w:rsidRDefault="004952B3" w:rsidP="004952B3">
      <w:pPr>
        <w:pStyle w:val="StandardWeb"/>
        <w:shd w:val="clear" w:color="auto" w:fill="FFFFFF"/>
        <w:jc w:val="center"/>
        <w:rPr>
          <w:b/>
          <w:bCs/>
          <w:color w:val="222222"/>
        </w:rPr>
      </w:pPr>
      <w:r w:rsidRPr="004952B3">
        <w:rPr>
          <w:b/>
          <w:bCs/>
          <w:color w:val="222222"/>
          <w:sz w:val="28"/>
          <w:szCs w:val="28"/>
        </w:rPr>
        <w:t>OBAVIJEST</w:t>
      </w:r>
    </w:p>
    <w:p w14:paraId="4B3E3EE7" w14:textId="77777777" w:rsidR="004952B3" w:rsidRDefault="004952B3" w:rsidP="004952B3">
      <w:pPr>
        <w:pStyle w:val="StandardWeb"/>
        <w:shd w:val="clear" w:color="auto" w:fill="FFFFFF"/>
        <w:jc w:val="center"/>
        <w:rPr>
          <w:color w:val="222222"/>
        </w:rPr>
      </w:pPr>
      <w:r>
        <w:rPr>
          <w:color w:val="222222"/>
          <w:sz w:val="28"/>
          <w:szCs w:val="28"/>
        </w:rPr>
        <w:t> </w:t>
      </w:r>
    </w:p>
    <w:p w14:paraId="2DFFF2D2" w14:textId="77777777" w:rsidR="004952B3" w:rsidRDefault="004952B3" w:rsidP="004952B3">
      <w:pPr>
        <w:pStyle w:val="StandardWeb"/>
        <w:shd w:val="clear" w:color="auto" w:fill="FFFFFF"/>
        <w:jc w:val="center"/>
        <w:rPr>
          <w:color w:val="222222"/>
        </w:rPr>
      </w:pPr>
      <w:r>
        <w:rPr>
          <w:color w:val="222222"/>
          <w:sz w:val="28"/>
          <w:szCs w:val="28"/>
        </w:rPr>
        <w:t>Od četvrtka, 4. prosinca 2025., </w:t>
      </w:r>
      <w:r w:rsidRPr="00193FE6">
        <w:rPr>
          <w:b/>
          <w:bCs/>
          <w:color w:val="222222"/>
          <w:sz w:val="28"/>
          <w:szCs w:val="28"/>
        </w:rPr>
        <w:t>Služba za prostorno planiranje, gradnju i zaštitu okoliša Vukovarsko-srijemske županije</w:t>
      </w:r>
      <w:r>
        <w:rPr>
          <w:color w:val="222222"/>
          <w:sz w:val="28"/>
          <w:szCs w:val="28"/>
        </w:rPr>
        <w:t> </w:t>
      </w:r>
      <w:r>
        <w:rPr>
          <w:i/>
          <w:iCs/>
          <w:color w:val="222222"/>
          <w:sz w:val="28"/>
          <w:szCs w:val="28"/>
        </w:rPr>
        <w:t>(„URBANIZAM“)</w:t>
      </w:r>
      <w:r>
        <w:rPr>
          <w:color w:val="222222"/>
          <w:sz w:val="28"/>
          <w:szCs w:val="28"/>
        </w:rPr>
        <w:t> seli na novu lokaciju.</w:t>
      </w:r>
    </w:p>
    <w:p w14:paraId="4F132008" w14:textId="77777777" w:rsidR="004952B3" w:rsidRDefault="004952B3" w:rsidP="004952B3">
      <w:pPr>
        <w:pStyle w:val="StandardWeb"/>
        <w:shd w:val="clear" w:color="auto" w:fill="FFFFFF"/>
        <w:jc w:val="center"/>
        <w:rPr>
          <w:color w:val="222222"/>
        </w:rPr>
      </w:pPr>
      <w:r w:rsidRPr="00193FE6">
        <w:rPr>
          <w:color w:val="222222"/>
          <w:sz w:val="28"/>
          <w:szCs w:val="28"/>
          <w:u w:val="single"/>
        </w:rPr>
        <w:t>Nova adresa je:</w:t>
      </w:r>
      <w:r>
        <w:rPr>
          <w:color w:val="222222"/>
          <w:sz w:val="28"/>
          <w:szCs w:val="28"/>
        </w:rPr>
        <w:br/>
      </w:r>
      <w:r w:rsidRPr="00193FE6">
        <w:rPr>
          <w:b/>
          <w:bCs/>
          <w:color w:val="222222"/>
          <w:sz w:val="28"/>
          <w:szCs w:val="28"/>
        </w:rPr>
        <w:t>Glagoljaška 27</w:t>
      </w:r>
      <w:r>
        <w:rPr>
          <w:color w:val="222222"/>
          <w:sz w:val="28"/>
          <w:szCs w:val="28"/>
        </w:rPr>
        <w:t xml:space="preserve">, </w:t>
      </w:r>
      <w:r w:rsidRPr="00193FE6">
        <w:rPr>
          <w:b/>
          <w:bCs/>
          <w:color w:val="222222"/>
          <w:sz w:val="28"/>
          <w:szCs w:val="28"/>
        </w:rPr>
        <w:t>1. kat</w:t>
      </w:r>
      <w:r>
        <w:rPr>
          <w:color w:val="222222"/>
          <w:sz w:val="28"/>
          <w:szCs w:val="28"/>
        </w:rPr>
        <w:t xml:space="preserve">, </w:t>
      </w:r>
      <w:r w:rsidRPr="00193FE6">
        <w:rPr>
          <w:b/>
          <w:bCs/>
          <w:color w:val="222222"/>
          <w:sz w:val="28"/>
          <w:szCs w:val="28"/>
        </w:rPr>
        <w:t>zgrada Vukovarsko-srijemske županije</w:t>
      </w:r>
    </w:p>
    <w:p w14:paraId="2BC0A029" w14:textId="77777777" w:rsidR="004952B3" w:rsidRDefault="004952B3" w:rsidP="004952B3">
      <w:pPr>
        <w:pStyle w:val="StandardWeb"/>
        <w:shd w:val="clear" w:color="auto" w:fill="FFFFFF"/>
        <w:jc w:val="center"/>
        <w:rPr>
          <w:color w:val="222222"/>
        </w:rPr>
      </w:pPr>
      <w:r>
        <w:rPr>
          <w:color w:val="222222"/>
          <w:sz w:val="28"/>
          <w:szCs w:val="28"/>
        </w:rPr>
        <w:t xml:space="preserve">Korisnici će svoje poslove i upite moći obavljati u redovnom radnom vremenu, </w:t>
      </w:r>
      <w:r w:rsidRPr="00193FE6">
        <w:rPr>
          <w:b/>
          <w:bCs/>
          <w:color w:val="222222"/>
          <w:sz w:val="28"/>
          <w:szCs w:val="28"/>
        </w:rPr>
        <w:t>od ponedjeljka do petka, od 7 do 15 sati.</w:t>
      </w:r>
    </w:p>
    <w:p w14:paraId="17CD02CA" w14:textId="77777777" w:rsidR="004952B3" w:rsidRDefault="004952B3" w:rsidP="004952B3">
      <w:pPr>
        <w:pStyle w:val="StandardWeb"/>
        <w:shd w:val="clear" w:color="auto" w:fill="FFFFFF"/>
        <w:jc w:val="center"/>
        <w:rPr>
          <w:color w:val="222222"/>
        </w:rPr>
      </w:pPr>
      <w:r>
        <w:rPr>
          <w:color w:val="222222"/>
          <w:sz w:val="28"/>
          <w:szCs w:val="28"/>
        </w:rPr>
        <w:t>Molimo sve građane i suradnike da od navedenog datuma koriste novu adresu za sve potrebe vezane uz rad Službe.</w:t>
      </w:r>
    </w:p>
    <w:p w14:paraId="7FA25E1F" w14:textId="77777777" w:rsidR="004952B3" w:rsidRDefault="004952B3"/>
    <w:sectPr w:rsidR="00495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B3"/>
    <w:rsid w:val="00193FE6"/>
    <w:rsid w:val="004952B3"/>
    <w:rsid w:val="006C1CCC"/>
    <w:rsid w:val="00A3753A"/>
    <w:rsid w:val="00F1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D0AE"/>
  <w15:chartTrackingRefBased/>
  <w15:docId w15:val="{D075BB71-68B3-4DC7-BB3D-1372077C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95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5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5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5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5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5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5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5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5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5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5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5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52B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52B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52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52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52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52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5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5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5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5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5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52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52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52B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5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52B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52B3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49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495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Papac</dc:creator>
  <cp:keywords/>
  <dc:description/>
  <cp:lastModifiedBy>Tihana Papac</cp:lastModifiedBy>
  <cp:revision>1</cp:revision>
  <dcterms:created xsi:type="dcterms:W3CDTF">2025-12-02T07:54:00Z</dcterms:created>
  <dcterms:modified xsi:type="dcterms:W3CDTF">2025-12-02T08:06:00Z</dcterms:modified>
</cp:coreProperties>
</file>