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A321" w14:textId="7E979B5D" w:rsidR="00144EF4" w:rsidRPr="001E5E47" w:rsidRDefault="00D061B2" w:rsidP="00144EF4">
      <w:pPr>
        <w:keepNext/>
        <w:widowControl w:val="0"/>
        <w:suppressAutoHyphens/>
        <w:autoSpaceDN w:val="0"/>
        <w:ind w:left="432" w:right="-1" w:hanging="432"/>
        <w:rPr>
          <w:rFonts w:ascii="Cambria" w:eastAsia="Times New Roman" w:hAnsi="Cambria" w:cs="Calibri"/>
          <w:b/>
          <w:bCs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59264" behindDoc="0" locked="0" layoutInCell="1" allowOverlap="1" wp14:anchorId="4E230605" wp14:editId="001D85F1">
            <wp:simplePos x="0" y="0"/>
            <wp:positionH relativeFrom="column">
              <wp:posOffset>750570</wp:posOffset>
            </wp:positionH>
            <wp:positionV relativeFrom="paragraph">
              <wp:posOffset>275590</wp:posOffset>
            </wp:positionV>
            <wp:extent cx="580390" cy="732790"/>
            <wp:effectExtent l="0" t="0" r="0" b="0"/>
            <wp:wrapTopAndBottom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32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52FDBC" w14:textId="3C680BC0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Cs/>
          <w:kern w:val="3"/>
          <w:sz w:val="22"/>
          <w:lang w:eastAsia="ar-SA" w:bidi="hi-IN"/>
        </w:rPr>
      </w:pPr>
      <w:r w:rsidRPr="001E5E47">
        <w:rPr>
          <w:rFonts w:ascii="Cambria" w:eastAsia="Times New Roman" w:hAnsi="Cambria" w:cs="Calibri"/>
          <w:bCs/>
          <w:kern w:val="3"/>
          <w:sz w:val="22"/>
          <w:lang w:eastAsia="ar-SA" w:bidi="hi-IN"/>
        </w:rPr>
        <w:t>R E P U B L I  K A    H R V A T S K A</w:t>
      </w:r>
    </w:p>
    <w:p w14:paraId="71DCD97B" w14:textId="3C54DDCA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kern w:val="3"/>
          <w:sz w:val="22"/>
          <w:lang w:eastAsia="ar-SA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w:drawing>
          <wp:anchor distT="0" distB="0" distL="114300" distR="114300" simplePos="0" relativeHeight="251661312" behindDoc="0" locked="0" layoutInCell="1" allowOverlap="1" wp14:anchorId="755E5690" wp14:editId="47C68409">
            <wp:simplePos x="0" y="0"/>
            <wp:positionH relativeFrom="column">
              <wp:posOffset>30480</wp:posOffset>
            </wp:positionH>
            <wp:positionV relativeFrom="paragraph">
              <wp:posOffset>301625</wp:posOffset>
            </wp:positionV>
            <wp:extent cx="358775" cy="447675"/>
            <wp:effectExtent l="0" t="0" r="3175" b="9525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7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E5E47">
        <w:rPr>
          <w:rFonts w:ascii="Cambria" w:eastAsia="Times New Roman" w:hAnsi="Cambria" w:cs="Calibri"/>
          <w:kern w:val="3"/>
          <w:sz w:val="22"/>
          <w:lang w:eastAsia="ar-SA" w:bidi="hi-IN"/>
        </w:rPr>
        <w:t>VUKOVARSKO-SRIJEMSKA ŽUPANIJA</w:t>
      </w:r>
    </w:p>
    <w:p w14:paraId="409028C3" w14:textId="1ECD66CD" w:rsidR="00144EF4" w:rsidRPr="001E5E47" w:rsidRDefault="00D061B2" w:rsidP="00144EF4">
      <w:pPr>
        <w:keepNext/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</w:pPr>
      <w:r w:rsidRPr="001E5E47">
        <w:rPr>
          <w:rFonts w:ascii="Cambria" w:eastAsia="SimSun" w:hAnsi="Cambria" w:cs="Calibri"/>
          <w:noProof/>
          <w:kern w:val="3"/>
          <w:sz w:val="22"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DF7C84" wp14:editId="4A427639">
                <wp:simplePos x="0" y="0"/>
                <wp:positionH relativeFrom="column">
                  <wp:posOffset>477742</wp:posOffset>
                </wp:positionH>
                <wp:positionV relativeFrom="paragraph">
                  <wp:posOffset>172662</wp:posOffset>
                </wp:positionV>
                <wp:extent cx="1977241" cy="431165"/>
                <wp:effectExtent l="0" t="0" r="4445" b="6985"/>
                <wp:wrapNone/>
                <wp:docPr id="307" name="Tekstni okvir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7241" cy="431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C391C" w14:textId="77777777" w:rsidR="00144EF4" w:rsidRPr="00D061B2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b/>
                                <w:sz w:val="16"/>
                                <w:szCs w:val="16"/>
                                <w:lang w:eastAsia="ar-SA"/>
                              </w:rPr>
                              <w:t>OPĆINA NIJEMCI</w:t>
                            </w:r>
                          </w:p>
                          <w:p w14:paraId="1A07AD3C" w14:textId="77777777" w:rsidR="00144EF4" w:rsidRPr="00D061B2" w:rsidRDefault="00144EF4" w:rsidP="00144EF4">
                            <w:pPr>
                              <w:pStyle w:val="Standard"/>
                              <w:ind w:right="-1"/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</w:pPr>
                            <w:r w:rsidRPr="00D061B2">
                              <w:rPr>
                                <w:rFonts w:ascii="Cambria" w:eastAsia="Times New Roman" w:hAnsi="Cambria"/>
                                <w:sz w:val="16"/>
                                <w:szCs w:val="16"/>
                                <w:lang w:eastAsia="ar-SA"/>
                              </w:rPr>
                              <w:t>Trg kralja Tomislava 6, 32 245 NIJEMCI</w:t>
                            </w:r>
                          </w:p>
                          <w:p w14:paraId="338D83E8" w14:textId="77777777" w:rsidR="00144EF4" w:rsidRDefault="00144EF4" w:rsidP="00144EF4">
                            <w:pPr>
                              <w:rPr>
                                <w:rFonts w:ascii="Times New Roman" w:eastAsia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F7C84" id="_x0000_t202" coordsize="21600,21600" o:spt="202" path="m,l,21600r21600,l21600,xe">
                <v:stroke joinstyle="miter"/>
                <v:path gradientshapeok="t" o:connecttype="rect"/>
              </v:shapetype>
              <v:shape id="Tekstni okvir 307" o:spid="_x0000_s1026" type="#_x0000_t202" style="position:absolute;left:0;text-align:left;margin-left:37.6pt;margin-top:13.6pt;width:155.7pt;height:3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" stroked="f">
                <v:textbox>
                  <w:txbxContent>
                    <w:p w14:paraId="115C391C" w14:textId="77777777" w:rsidR="00144EF4" w:rsidRPr="00D061B2" w:rsidRDefault="00144EF4" w:rsidP="00144EF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b/>
                          <w:sz w:val="16"/>
                          <w:szCs w:val="16"/>
                          <w:lang w:eastAsia="ar-SA"/>
                        </w:rPr>
                        <w:t>OPĆINA NIJEMCI</w:t>
                      </w:r>
                    </w:p>
                    <w:p w14:paraId="1A07AD3C" w14:textId="77777777" w:rsidR="00144EF4" w:rsidRPr="00D061B2" w:rsidRDefault="00144EF4" w:rsidP="00144EF4">
                      <w:pPr>
                        <w:pStyle w:val="Standard"/>
                        <w:ind w:right="-1"/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</w:pPr>
                      <w:r w:rsidRPr="00D061B2">
                        <w:rPr>
                          <w:rFonts w:ascii="Cambria" w:eastAsia="Times New Roman" w:hAnsi="Cambria"/>
                          <w:sz w:val="16"/>
                          <w:szCs w:val="16"/>
                          <w:lang w:eastAsia="ar-SA"/>
                        </w:rPr>
                        <w:t>Trg kralja Tomislava 6, 32 245 NIJEMCI</w:t>
                      </w:r>
                    </w:p>
                    <w:p w14:paraId="338D83E8" w14:textId="77777777" w:rsidR="00144EF4" w:rsidRDefault="00144EF4" w:rsidP="00144EF4">
                      <w:pPr>
                        <w:rPr>
                          <w:rFonts w:ascii="Times New Roman" w:eastAsia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789C06" w14:textId="77777777" w:rsidR="00144EF4" w:rsidRPr="001E5E47" w:rsidRDefault="00144EF4" w:rsidP="00144EF4">
      <w:pPr>
        <w:widowControl w:val="0"/>
        <w:suppressAutoHyphens/>
        <w:autoSpaceDN w:val="0"/>
        <w:ind w:right="-1"/>
        <w:rPr>
          <w:rFonts w:ascii="Cambria" w:eastAsia="Times New Roman" w:hAnsi="Cambria" w:cs="Calibri"/>
          <w:b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b/>
          <w:bCs/>
          <w:kern w:val="3"/>
          <w:sz w:val="22"/>
          <w:lang w:eastAsia="hr-HR" w:bidi="hi-IN"/>
        </w:rPr>
        <w:t>OPĆINSKO VIJEĆE</w:t>
      </w:r>
    </w:p>
    <w:p w14:paraId="2F06948E" w14:textId="15A66BBB" w:rsidR="00144EF4" w:rsidRPr="001E5E47" w:rsidRDefault="00144EF4" w:rsidP="00144EF4">
      <w:pPr>
        <w:widowControl w:val="0"/>
        <w:suppressAutoHyphens/>
        <w:autoSpaceDN w:val="0"/>
        <w:ind w:right="-1"/>
        <w:jc w:val="both"/>
        <w:rPr>
          <w:rFonts w:ascii="Cambria" w:eastAsia="Times New Roman" w:hAnsi="Cambria" w:cs="Calibri"/>
          <w:kern w:val="3"/>
          <w:sz w:val="22"/>
          <w:lang w:eastAsia="hr-HR" w:bidi="hi-IN"/>
        </w:rPr>
      </w:pPr>
      <w:r w:rsidRPr="001E5E47">
        <w:rPr>
          <w:rFonts w:ascii="Cambria" w:eastAsia="Times New Roman" w:hAnsi="Cambria" w:cs="Calibri"/>
          <w:kern w:val="3"/>
          <w:sz w:val="22"/>
          <w:lang w:eastAsia="hr-HR" w:bidi="hi-IN"/>
        </w:rPr>
        <w:t xml:space="preserve">KLASA: </w:t>
      </w:r>
      <w:r w:rsidR="00D500DC">
        <w:rPr>
          <w:rFonts w:ascii="Cambria" w:eastAsia="Times New Roman" w:hAnsi="Cambria" w:cs="Calibri"/>
          <w:kern w:val="3"/>
          <w:sz w:val="22"/>
          <w:lang w:eastAsia="hr-HR" w:bidi="hi-IN"/>
        </w:rPr>
        <w:t>024-03/2</w:t>
      </w:r>
      <w:r w:rsidR="003746B4">
        <w:rPr>
          <w:rFonts w:ascii="Cambria" w:eastAsia="Times New Roman" w:hAnsi="Cambria" w:cs="Calibri"/>
          <w:kern w:val="3"/>
          <w:sz w:val="22"/>
          <w:lang w:eastAsia="hr-HR" w:bidi="hi-IN"/>
        </w:rPr>
        <w:t>5</w:t>
      </w:r>
      <w:r w:rsidR="00D500DC">
        <w:rPr>
          <w:rFonts w:ascii="Cambria" w:eastAsia="Times New Roman" w:hAnsi="Cambria" w:cs="Calibri"/>
          <w:kern w:val="3"/>
          <w:sz w:val="22"/>
          <w:lang w:eastAsia="hr-HR" w:bidi="hi-IN"/>
        </w:rPr>
        <w:t>-02/01</w:t>
      </w:r>
    </w:p>
    <w:p w14:paraId="2A7DE786" w14:textId="3759F68F" w:rsidR="00144EF4" w:rsidRPr="001E5E47" w:rsidRDefault="00144EF4" w:rsidP="00144EF4">
      <w:pPr>
        <w:rPr>
          <w:rFonts w:ascii="Cambria" w:eastAsia="Times New Roman" w:hAnsi="Cambria" w:cs="Calibri"/>
          <w:sz w:val="22"/>
          <w:u w:val="single"/>
          <w:lang w:eastAsia="hr-HR"/>
        </w:rPr>
      </w:pP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URBROJ: 2196-20-01-2</w:t>
      </w:r>
      <w:r w:rsidR="003746B4">
        <w:rPr>
          <w:rFonts w:ascii="Cambria" w:eastAsia="Times New Roman" w:hAnsi="Cambria" w:cs="Calibri"/>
          <w:sz w:val="22"/>
          <w:u w:val="single"/>
          <w:lang w:eastAsia="hr-HR"/>
        </w:rPr>
        <w:t>5</w:t>
      </w:r>
      <w:r w:rsidRPr="001E5E47">
        <w:rPr>
          <w:rFonts w:ascii="Cambria" w:eastAsia="Times New Roman" w:hAnsi="Cambria" w:cs="Calibri"/>
          <w:sz w:val="22"/>
          <w:u w:val="single"/>
          <w:lang w:eastAsia="hr-HR"/>
        </w:rPr>
        <w:t>-2</w:t>
      </w:r>
    </w:p>
    <w:p w14:paraId="3B27D4A6" w14:textId="7D21B25F" w:rsidR="00144EF4" w:rsidRPr="001E5E47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  <w:r w:rsidRPr="001E5E47">
        <w:rPr>
          <w:rFonts w:ascii="Cambria" w:eastAsia="Times New Roman" w:hAnsi="Cambria" w:cs="Calibri"/>
          <w:sz w:val="22"/>
          <w:lang w:eastAsia="hr-HR"/>
        </w:rPr>
        <w:t xml:space="preserve">Nijemci, </w:t>
      </w:r>
      <w:r w:rsidR="003746B4">
        <w:rPr>
          <w:rFonts w:ascii="Cambria" w:eastAsia="Times New Roman" w:hAnsi="Cambria" w:cs="Calibri"/>
          <w:sz w:val="22"/>
          <w:lang w:eastAsia="hr-HR"/>
        </w:rPr>
        <w:t>24. listopad 2025</w:t>
      </w:r>
      <w:r w:rsidRPr="001E5E47">
        <w:rPr>
          <w:rFonts w:ascii="Cambria" w:eastAsia="Times New Roman" w:hAnsi="Cambria" w:cs="Calibri"/>
          <w:sz w:val="22"/>
          <w:lang w:eastAsia="hr-HR"/>
        </w:rPr>
        <w:t xml:space="preserve">. </w:t>
      </w:r>
    </w:p>
    <w:p w14:paraId="0215BD66" w14:textId="77777777" w:rsidR="00144EF4" w:rsidRPr="001E5E47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</w:p>
    <w:p w14:paraId="31FA1066" w14:textId="77777777" w:rsidR="00144EF4" w:rsidRPr="001E5E47" w:rsidRDefault="00144EF4" w:rsidP="00144EF4">
      <w:pPr>
        <w:rPr>
          <w:rFonts w:ascii="Cambria" w:eastAsia="Times New Roman" w:hAnsi="Cambria" w:cs="Calibri"/>
          <w:sz w:val="22"/>
          <w:lang w:eastAsia="hr-HR"/>
        </w:rPr>
      </w:pPr>
    </w:p>
    <w:p w14:paraId="6C31A5D6" w14:textId="19CE54CC" w:rsidR="00A43EBF" w:rsidRPr="001E5E47" w:rsidRDefault="00A43EBF" w:rsidP="00144EF4">
      <w:pPr>
        <w:pStyle w:val="Bezproreda"/>
        <w:jc w:val="both"/>
        <w:rPr>
          <w:rFonts w:ascii="Cambria" w:hAnsi="Cambria" w:cs="Times New Roman"/>
          <w:color w:val="FF0000"/>
          <w:sz w:val="22"/>
        </w:rPr>
      </w:pPr>
      <w:r w:rsidRPr="001E5E47">
        <w:rPr>
          <w:rFonts w:ascii="Cambria" w:hAnsi="Cambria" w:cs="Times New Roman"/>
          <w:sz w:val="22"/>
        </w:rPr>
        <w:t xml:space="preserve">Na temelju članka </w:t>
      </w:r>
      <w:r w:rsidR="00144EF4" w:rsidRPr="001E5E47">
        <w:rPr>
          <w:rFonts w:ascii="Cambria" w:hAnsi="Cambria" w:cs="Times New Roman"/>
          <w:sz w:val="22"/>
        </w:rPr>
        <w:t xml:space="preserve">28. Statuta Općine Nijemci (Službeni vjesnik Vukovarsko-srijemske </w:t>
      </w:r>
      <w:r w:rsidR="00D061B2" w:rsidRPr="001E5E47">
        <w:rPr>
          <w:rFonts w:ascii="Cambria" w:hAnsi="Cambria" w:cs="Times New Roman"/>
          <w:sz w:val="22"/>
        </w:rPr>
        <w:t>ž</w:t>
      </w:r>
      <w:r w:rsidR="00144EF4" w:rsidRPr="001E5E47">
        <w:rPr>
          <w:rFonts w:ascii="Cambria" w:hAnsi="Cambria" w:cs="Times New Roman"/>
          <w:sz w:val="22"/>
        </w:rPr>
        <w:t xml:space="preserve">upanije 03/21) </w:t>
      </w:r>
      <w:r w:rsidRPr="001E5E47">
        <w:rPr>
          <w:rFonts w:ascii="Cambria" w:hAnsi="Cambria" w:cs="Times New Roman"/>
          <w:sz w:val="22"/>
        </w:rPr>
        <w:t xml:space="preserve">i Odluke o osnivanju </w:t>
      </w:r>
      <w:r w:rsidR="00144EF4" w:rsidRPr="001E5E47">
        <w:rPr>
          <w:rFonts w:ascii="Cambria" w:hAnsi="Cambria" w:cs="Times New Roman"/>
          <w:sz w:val="22"/>
        </w:rPr>
        <w:t xml:space="preserve">trgovačkog društva Razvojna Agencija Srijem - RAS d.o.o., </w:t>
      </w:r>
      <w:r w:rsidRPr="001E5E47">
        <w:rPr>
          <w:rFonts w:ascii="Cambria" w:hAnsi="Cambria" w:cs="Times New Roman"/>
          <w:sz w:val="22"/>
        </w:rPr>
        <w:t xml:space="preserve"> </w:t>
      </w:r>
      <w:r w:rsidR="00144EF4" w:rsidRPr="001E5E47">
        <w:rPr>
          <w:rFonts w:ascii="Cambria" w:hAnsi="Cambria" w:cs="Times New Roman"/>
          <w:sz w:val="22"/>
        </w:rPr>
        <w:t xml:space="preserve">Općinsko vijeće općine Nijemci na svojoj </w:t>
      </w:r>
      <w:r w:rsidR="003746B4">
        <w:rPr>
          <w:rFonts w:ascii="Cambria" w:hAnsi="Cambria" w:cs="Times New Roman"/>
          <w:sz w:val="22"/>
        </w:rPr>
        <w:t>4. sjednici</w:t>
      </w:r>
      <w:r w:rsidR="00144EF4" w:rsidRPr="001E5E47">
        <w:rPr>
          <w:rFonts w:ascii="Cambria" w:hAnsi="Cambria" w:cs="Times New Roman"/>
          <w:sz w:val="22"/>
        </w:rPr>
        <w:t xml:space="preserve"> održanoj </w:t>
      </w:r>
      <w:r w:rsidR="00D061B2" w:rsidRPr="001E5E47">
        <w:rPr>
          <w:rFonts w:ascii="Cambria" w:hAnsi="Cambria" w:cs="Times New Roman"/>
          <w:sz w:val="22"/>
        </w:rPr>
        <w:t>2</w:t>
      </w:r>
      <w:r w:rsidR="003746B4">
        <w:rPr>
          <w:rFonts w:ascii="Cambria" w:hAnsi="Cambria" w:cs="Times New Roman"/>
          <w:sz w:val="22"/>
        </w:rPr>
        <w:t>4. listopada 2025</w:t>
      </w:r>
      <w:r w:rsidR="00D061B2" w:rsidRPr="001E5E47">
        <w:rPr>
          <w:rFonts w:ascii="Cambria" w:hAnsi="Cambria" w:cs="Times New Roman"/>
          <w:sz w:val="22"/>
        </w:rPr>
        <w:t>.</w:t>
      </w:r>
      <w:r w:rsidR="00144EF4" w:rsidRPr="001E5E47">
        <w:rPr>
          <w:rFonts w:ascii="Cambria" w:hAnsi="Cambria" w:cs="Times New Roman"/>
          <w:sz w:val="22"/>
        </w:rPr>
        <w:t xml:space="preserve"> donosi:</w:t>
      </w:r>
      <w:r w:rsidRPr="001E5E47">
        <w:rPr>
          <w:rFonts w:ascii="Cambria" w:hAnsi="Cambria" w:cs="Times New Roman"/>
          <w:sz w:val="22"/>
        </w:rPr>
        <w:t xml:space="preserve"> </w:t>
      </w:r>
    </w:p>
    <w:p w14:paraId="47B3FD66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148DCAD9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185B681F" w14:textId="77777777" w:rsidR="003746B4" w:rsidRDefault="003746B4" w:rsidP="003746B4">
      <w:pPr>
        <w:ind w:firstLine="708"/>
        <w:jc w:val="center"/>
        <w:rPr>
          <w:rFonts w:ascii="Cambria" w:hAnsi="Cambria"/>
          <w:b/>
          <w:bCs/>
          <w:szCs w:val="20"/>
          <w:lang w:eastAsia="hi-IN"/>
        </w:rPr>
      </w:pPr>
      <w:r>
        <w:rPr>
          <w:rFonts w:ascii="Cambria" w:hAnsi="Cambria"/>
          <w:b/>
          <w:bCs/>
          <w:szCs w:val="20"/>
          <w:lang w:eastAsia="hi-IN"/>
        </w:rPr>
        <w:t>ZAKLJUČAK</w:t>
      </w:r>
    </w:p>
    <w:p w14:paraId="2FAE50B0" w14:textId="77777777" w:rsidR="003746B4" w:rsidRDefault="003746B4" w:rsidP="003746B4">
      <w:pPr>
        <w:ind w:firstLine="708"/>
        <w:jc w:val="center"/>
        <w:rPr>
          <w:rFonts w:ascii="Cambria" w:hAnsi="Cambria"/>
          <w:b/>
          <w:bCs/>
          <w:szCs w:val="20"/>
          <w:lang w:eastAsia="hi-IN"/>
        </w:rPr>
      </w:pPr>
    </w:p>
    <w:p w14:paraId="1C5442E4" w14:textId="77777777" w:rsidR="003746B4" w:rsidRDefault="003746B4" w:rsidP="003746B4">
      <w:pPr>
        <w:ind w:firstLine="708"/>
        <w:jc w:val="center"/>
        <w:rPr>
          <w:rFonts w:ascii="Cambria" w:hAnsi="Cambria"/>
          <w:b/>
          <w:bCs/>
          <w:szCs w:val="20"/>
          <w:lang w:eastAsia="hi-IN"/>
        </w:rPr>
      </w:pPr>
    </w:p>
    <w:p w14:paraId="05B63CC4" w14:textId="77777777" w:rsidR="003746B4" w:rsidRPr="003746B4" w:rsidRDefault="003746B4" w:rsidP="003746B4">
      <w:pPr>
        <w:ind w:firstLine="708"/>
        <w:jc w:val="center"/>
        <w:rPr>
          <w:rFonts w:ascii="Cambria" w:hAnsi="Cambria"/>
          <w:b/>
          <w:bCs/>
          <w:szCs w:val="20"/>
          <w:lang w:eastAsia="hi-IN"/>
        </w:rPr>
      </w:pPr>
      <w:r w:rsidRPr="003746B4">
        <w:rPr>
          <w:rFonts w:ascii="Cambria" w:hAnsi="Cambria"/>
          <w:b/>
          <w:bCs/>
          <w:szCs w:val="20"/>
          <w:lang w:eastAsia="hi-IN"/>
        </w:rPr>
        <w:t>Članak 1.</w:t>
      </w:r>
    </w:p>
    <w:p w14:paraId="3B45D3F7" w14:textId="77777777" w:rsidR="003746B4" w:rsidRDefault="003746B4" w:rsidP="003746B4">
      <w:pPr>
        <w:ind w:firstLine="708"/>
        <w:jc w:val="both"/>
        <w:rPr>
          <w:rFonts w:ascii="Cambria" w:hAnsi="Cambria"/>
          <w:szCs w:val="20"/>
          <w:lang w:eastAsia="hi-IN"/>
        </w:rPr>
      </w:pPr>
      <w:r>
        <w:rPr>
          <w:rFonts w:ascii="Cambria" w:hAnsi="Cambria"/>
          <w:szCs w:val="20"/>
          <w:lang w:eastAsia="hi-IN"/>
        </w:rPr>
        <w:t>Usvaja se Izvješće o radu Razvojne agencije Srijem d.o.o. za poticanje gospodarstva i lokalnog razvoja za 2024. od 28. ožujka 2025. godine.</w:t>
      </w:r>
    </w:p>
    <w:p w14:paraId="00E17D61" w14:textId="77777777" w:rsidR="003746B4" w:rsidRDefault="003746B4" w:rsidP="003746B4">
      <w:pPr>
        <w:ind w:firstLine="708"/>
        <w:jc w:val="both"/>
        <w:rPr>
          <w:rFonts w:ascii="Cambria" w:hAnsi="Cambria"/>
          <w:szCs w:val="20"/>
          <w:lang w:eastAsia="hi-IN"/>
        </w:rPr>
      </w:pPr>
    </w:p>
    <w:p w14:paraId="16A12582" w14:textId="77777777" w:rsidR="003746B4" w:rsidRDefault="003746B4" w:rsidP="003746B4">
      <w:pPr>
        <w:ind w:firstLine="708"/>
        <w:jc w:val="center"/>
        <w:rPr>
          <w:rFonts w:ascii="Cambria" w:hAnsi="Cambria"/>
          <w:szCs w:val="20"/>
          <w:lang w:eastAsia="hi-IN"/>
        </w:rPr>
      </w:pPr>
    </w:p>
    <w:p w14:paraId="6E4BB800" w14:textId="209BDE05" w:rsidR="003746B4" w:rsidRPr="003746B4" w:rsidRDefault="003746B4" w:rsidP="003746B4">
      <w:pPr>
        <w:ind w:firstLine="708"/>
        <w:jc w:val="center"/>
        <w:rPr>
          <w:rFonts w:ascii="Cambria" w:hAnsi="Cambria"/>
          <w:b/>
          <w:bCs/>
          <w:szCs w:val="20"/>
          <w:lang w:eastAsia="hi-IN"/>
        </w:rPr>
      </w:pPr>
      <w:r w:rsidRPr="003746B4">
        <w:rPr>
          <w:rFonts w:ascii="Cambria" w:hAnsi="Cambria"/>
          <w:b/>
          <w:bCs/>
          <w:szCs w:val="20"/>
          <w:lang w:eastAsia="hi-IN"/>
        </w:rPr>
        <w:t>Članak 2.</w:t>
      </w:r>
    </w:p>
    <w:p w14:paraId="69DEDA73" w14:textId="77777777" w:rsidR="003746B4" w:rsidRDefault="003746B4" w:rsidP="003746B4">
      <w:pPr>
        <w:ind w:firstLine="708"/>
        <w:jc w:val="both"/>
        <w:rPr>
          <w:rFonts w:ascii="Cambria" w:hAnsi="Cambria"/>
          <w:szCs w:val="20"/>
          <w:lang w:eastAsia="hi-IN"/>
        </w:rPr>
      </w:pPr>
      <w:r>
        <w:rPr>
          <w:rFonts w:ascii="Cambria" w:hAnsi="Cambria"/>
          <w:szCs w:val="20"/>
          <w:lang w:eastAsia="hi-IN"/>
        </w:rPr>
        <w:t>Izvješće o radu Razvojne agencije Srijem d.o.o. za poticanje gospodarstva i lokalnog razvoja za 2024. od 28. ožujka 2025. godine nalazi se u prilogu ovog Zaključka i njegov je sastavni dio, ali nije predmet objave.</w:t>
      </w:r>
    </w:p>
    <w:p w14:paraId="16C833F1" w14:textId="77777777" w:rsidR="003746B4" w:rsidRDefault="003746B4" w:rsidP="003746B4">
      <w:pPr>
        <w:ind w:firstLine="708"/>
        <w:jc w:val="center"/>
        <w:rPr>
          <w:rFonts w:ascii="Cambria" w:hAnsi="Cambria"/>
          <w:szCs w:val="20"/>
          <w:lang w:eastAsia="hi-IN"/>
        </w:rPr>
      </w:pPr>
    </w:p>
    <w:p w14:paraId="7A504312" w14:textId="77777777" w:rsidR="003746B4" w:rsidRDefault="003746B4" w:rsidP="003746B4">
      <w:pPr>
        <w:ind w:firstLine="708"/>
        <w:jc w:val="center"/>
        <w:rPr>
          <w:rFonts w:ascii="Cambria" w:hAnsi="Cambria"/>
          <w:szCs w:val="20"/>
          <w:lang w:eastAsia="hi-IN"/>
        </w:rPr>
      </w:pPr>
    </w:p>
    <w:p w14:paraId="256F50C2" w14:textId="197D631E" w:rsidR="003746B4" w:rsidRPr="003746B4" w:rsidRDefault="003746B4" w:rsidP="003746B4">
      <w:pPr>
        <w:ind w:firstLine="708"/>
        <w:jc w:val="center"/>
        <w:rPr>
          <w:rFonts w:ascii="Cambria" w:hAnsi="Cambria"/>
          <w:b/>
          <w:bCs/>
          <w:szCs w:val="20"/>
          <w:lang w:eastAsia="hi-IN"/>
        </w:rPr>
      </w:pPr>
      <w:r w:rsidRPr="003746B4">
        <w:rPr>
          <w:rFonts w:ascii="Cambria" w:hAnsi="Cambria"/>
          <w:b/>
          <w:bCs/>
          <w:szCs w:val="20"/>
          <w:lang w:eastAsia="hi-IN"/>
        </w:rPr>
        <w:t>Članak 3.</w:t>
      </w:r>
    </w:p>
    <w:p w14:paraId="3A79FA4B" w14:textId="77777777" w:rsidR="003746B4" w:rsidRDefault="003746B4" w:rsidP="003746B4">
      <w:pPr>
        <w:ind w:firstLine="708"/>
        <w:rPr>
          <w:rFonts w:ascii="Cambria" w:hAnsi="Cambria"/>
          <w:szCs w:val="20"/>
          <w:lang w:eastAsia="hi-IN"/>
        </w:rPr>
      </w:pPr>
      <w:r>
        <w:rPr>
          <w:rFonts w:ascii="Cambria" w:hAnsi="Cambria"/>
          <w:szCs w:val="20"/>
          <w:lang w:eastAsia="hi-IN"/>
        </w:rPr>
        <w:t>Ovaj Zaključak objaviti će se u „Službenom vjesniku Vukovarsko-srijemske županije”.</w:t>
      </w:r>
    </w:p>
    <w:p w14:paraId="509F77B7" w14:textId="77777777" w:rsidR="00A43EBF" w:rsidRPr="001E5E47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10C0958E" w14:textId="77777777" w:rsidR="00A43EBF" w:rsidRPr="001E5E47" w:rsidRDefault="00A43EBF" w:rsidP="00144EF4">
      <w:pPr>
        <w:pStyle w:val="Bezproreda"/>
        <w:rPr>
          <w:rFonts w:ascii="Cambria" w:hAnsi="Cambria" w:cs="Times New Roman"/>
          <w:sz w:val="22"/>
        </w:rPr>
      </w:pPr>
    </w:p>
    <w:p w14:paraId="5839900E" w14:textId="77777777" w:rsidR="00D061B2" w:rsidRPr="001E5E47" w:rsidRDefault="00D061B2" w:rsidP="00144EF4">
      <w:pPr>
        <w:pStyle w:val="Bezproreda"/>
        <w:rPr>
          <w:rFonts w:ascii="Cambria" w:hAnsi="Cambria" w:cs="Times New Roman"/>
          <w:sz w:val="22"/>
        </w:rPr>
      </w:pPr>
    </w:p>
    <w:p w14:paraId="5C0F2FA4" w14:textId="77777777" w:rsidR="00D061B2" w:rsidRPr="001E5E47" w:rsidRDefault="00D061B2" w:rsidP="00144EF4">
      <w:pPr>
        <w:pStyle w:val="Bezproreda"/>
        <w:rPr>
          <w:rFonts w:ascii="Cambria" w:hAnsi="Cambria" w:cs="Times New Roman"/>
          <w:sz w:val="22"/>
        </w:rPr>
      </w:pPr>
    </w:p>
    <w:p w14:paraId="13D3026F" w14:textId="77777777" w:rsidR="00D061B2" w:rsidRPr="001E5E47" w:rsidRDefault="00D061B2" w:rsidP="00144EF4">
      <w:pPr>
        <w:pStyle w:val="Bezproreda"/>
        <w:rPr>
          <w:rFonts w:ascii="Cambria" w:hAnsi="Cambria" w:cs="Times New Roman"/>
          <w:sz w:val="22"/>
        </w:rPr>
      </w:pPr>
    </w:p>
    <w:p w14:paraId="29B43953" w14:textId="77777777" w:rsidR="00D061B2" w:rsidRPr="001E5E47" w:rsidRDefault="00D061B2" w:rsidP="00144EF4">
      <w:pPr>
        <w:pStyle w:val="Bezproreda"/>
        <w:rPr>
          <w:rFonts w:ascii="Cambria" w:hAnsi="Cambria" w:cs="Times New Roman"/>
          <w:sz w:val="22"/>
        </w:rPr>
      </w:pPr>
    </w:p>
    <w:p w14:paraId="780A68F2" w14:textId="0441C15F" w:rsidR="00A43EBF" w:rsidRPr="001E5E47" w:rsidRDefault="00D061B2" w:rsidP="00144EF4">
      <w:pPr>
        <w:pStyle w:val="Bezproreda"/>
        <w:ind w:left="5245"/>
        <w:jc w:val="center"/>
        <w:rPr>
          <w:rFonts w:ascii="Cambria" w:hAnsi="Cambria" w:cs="Times New Roman"/>
          <w:b/>
          <w:sz w:val="22"/>
        </w:rPr>
      </w:pPr>
      <w:r w:rsidRPr="001E5E47">
        <w:rPr>
          <w:rFonts w:ascii="Cambria" w:hAnsi="Cambria" w:cs="Times New Roman"/>
          <w:b/>
          <w:sz w:val="22"/>
        </w:rPr>
        <w:t>PREDSJEDNIK OPĆINSKOG VIJEĆA</w:t>
      </w:r>
    </w:p>
    <w:p w14:paraId="0F9E1E82" w14:textId="48390CF0" w:rsidR="00144EF4" w:rsidRPr="001E5E47" w:rsidRDefault="003746B4" w:rsidP="00144EF4">
      <w:pPr>
        <w:pStyle w:val="Bezproreda"/>
        <w:ind w:left="5245"/>
        <w:jc w:val="center"/>
        <w:rPr>
          <w:rFonts w:ascii="Cambria" w:hAnsi="Cambria" w:cs="Times New Roman"/>
          <w:sz w:val="22"/>
        </w:rPr>
      </w:pPr>
      <w:r>
        <w:rPr>
          <w:rFonts w:ascii="Cambria" w:hAnsi="Cambria" w:cs="Times New Roman"/>
          <w:sz w:val="22"/>
        </w:rPr>
        <w:t xml:space="preserve">Vjekoslav Subotić, </w:t>
      </w:r>
      <w:proofErr w:type="spellStart"/>
      <w:r>
        <w:rPr>
          <w:rFonts w:ascii="Cambria" w:hAnsi="Cambria" w:cs="Times New Roman"/>
          <w:sz w:val="22"/>
        </w:rPr>
        <w:t>mag.ing.agr</w:t>
      </w:r>
      <w:proofErr w:type="spellEnd"/>
      <w:r>
        <w:rPr>
          <w:rFonts w:ascii="Cambria" w:hAnsi="Cambria" w:cs="Times New Roman"/>
          <w:sz w:val="22"/>
        </w:rPr>
        <w:t>.</w:t>
      </w:r>
    </w:p>
    <w:p w14:paraId="42690646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p w14:paraId="52228245" w14:textId="77777777" w:rsidR="00A43EBF" w:rsidRPr="001E5E47" w:rsidRDefault="00A43EBF" w:rsidP="00144EF4">
      <w:pPr>
        <w:pStyle w:val="Bezproreda"/>
        <w:rPr>
          <w:rFonts w:ascii="Cambria" w:hAnsi="Cambria" w:cs="Times New Roman"/>
          <w:color w:val="FF0000"/>
          <w:sz w:val="22"/>
        </w:rPr>
      </w:pPr>
    </w:p>
    <w:sectPr w:rsidR="00A43EBF" w:rsidRPr="001E5E47" w:rsidSect="0071444D">
      <w:headerReference w:type="default" r:id="rId9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97A7E" w14:textId="77777777" w:rsidR="008370C7" w:rsidRDefault="008370C7" w:rsidP="00D061B2">
      <w:r>
        <w:separator/>
      </w:r>
    </w:p>
  </w:endnote>
  <w:endnote w:type="continuationSeparator" w:id="0">
    <w:p w14:paraId="561912BE" w14:textId="77777777" w:rsidR="008370C7" w:rsidRDefault="008370C7" w:rsidP="00D06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3426C" w14:textId="77777777" w:rsidR="008370C7" w:rsidRDefault="008370C7" w:rsidP="00D061B2">
      <w:r>
        <w:separator/>
      </w:r>
    </w:p>
  </w:footnote>
  <w:footnote w:type="continuationSeparator" w:id="0">
    <w:p w14:paraId="3D883293" w14:textId="77777777" w:rsidR="008370C7" w:rsidRDefault="008370C7" w:rsidP="00D06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4D64" w14:textId="327C8875" w:rsidR="00D061B2" w:rsidRPr="00D061B2" w:rsidRDefault="00D061B2" w:rsidP="00D061B2">
    <w:pPr>
      <w:pStyle w:val="Zaglavlje"/>
      <w:jc w:val="right"/>
      <w:rPr>
        <w:rFonts w:ascii="Cambria" w:hAnsi="Cambria"/>
        <w:i/>
        <w:i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EBF"/>
    <w:rsid w:val="00144EF4"/>
    <w:rsid w:val="001C2812"/>
    <w:rsid w:val="001E5E47"/>
    <w:rsid w:val="003746B4"/>
    <w:rsid w:val="00521604"/>
    <w:rsid w:val="00617C6D"/>
    <w:rsid w:val="006D3CDC"/>
    <w:rsid w:val="0071444D"/>
    <w:rsid w:val="007C0A73"/>
    <w:rsid w:val="008370C7"/>
    <w:rsid w:val="00A43EBF"/>
    <w:rsid w:val="00A53404"/>
    <w:rsid w:val="00D061B2"/>
    <w:rsid w:val="00D500DC"/>
    <w:rsid w:val="00E76B96"/>
    <w:rsid w:val="00E94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76BAA"/>
  <w15:chartTrackingRefBased/>
  <w15:docId w15:val="{53F6D30A-3515-42DB-9D6C-A105490F8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EBF"/>
    <w:rPr>
      <w:rFonts w:ascii="Verdana" w:hAnsi="Verdana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144EF4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44EF4"/>
    <w:rPr>
      <w:rFonts w:ascii="Verdana" w:hAnsi="Verdana"/>
      <w:sz w:val="20"/>
    </w:rPr>
  </w:style>
  <w:style w:type="paragraph" w:styleId="Zaglavlje">
    <w:name w:val="header"/>
    <w:basedOn w:val="Normal"/>
    <w:link w:val="ZaglavljeChar"/>
    <w:uiPriority w:val="99"/>
    <w:unhideWhenUsed/>
    <w:rsid w:val="00D061B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061B2"/>
    <w:rPr>
      <w:rFonts w:ascii="Verdana" w:hAnsi="Verdana"/>
      <w:sz w:val="20"/>
    </w:rPr>
  </w:style>
  <w:style w:type="paragraph" w:styleId="Podnoje">
    <w:name w:val="footer"/>
    <w:basedOn w:val="Normal"/>
    <w:link w:val="PodnojeChar"/>
    <w:uiPriority w:val="99"/>
    <w:unhideWhenUsed/>
    <w:rsid w:val="00D061B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061B2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70AE7-EFED-48EF-8261-B3DEB432C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Krolo</dc:creator>
  <cp:keywords/>
  <dc:description/>
  <cp:lastModifiedBy>Marina</cp:lastModifiedBy>
  <cp:revision>2</cp:revision>
  <cp:lastPrinted>2025-10-29T14:01:00Z</cp:lastPrinted>
  <dcterms:created xsi:type="dcterms:W3CDTF">2025-10-29T14:02:00Z</dcterms:created>
  <dcterms:modified xsi:type="dcterms:W3CDTF">2025-10-29T14:02:00Z</dcterms:modified>
</cp:coreProperties>
</file>