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C586" w14:textId="77777777" w:rsidR="002F03B3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25642B94" wp14:editId="0EE8A170">
            <wp:simplePos x="0" y="0"/>
            <wp:positionH relativeFrom="column">
              <wp:posOffset>565150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2E80F2" w14:textId="77777777" w:rsidR="002F03B3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62158088" w14:textId="77777777" w:rsidR="002F03B3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6DF0B938" w14:textId="77777777" w:rsidR="002F03B3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602E8" wp14:editId="692A411D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11001177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73EC39" w14:textId="77777777" w:rsidR="002F03B3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443A2C29" w14:textId="77777777" w:rsidR="002F03B3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6BCF87D" w14:textId="77777777" w:rsidR="002F03B3" w:rsidRDefault="002F03B3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602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15pt;margin-top:12.05pt;width:132.0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" stroked="f">
                <v:textbox>
                  <w:txbxContent>
                    <w:p w14:paraId="5273EC39" w14:textId="77777777" w:rsidR="002F03B3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443A2C29" w14:textId="77777777" w:rsidR="002F03B3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6BCF87D" w14:textId="77777777" w:rsidR="002F03B3" w:rsidRDefault="002F03B3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10F6A4" wp14:editId="46D2A3C8">
            <wp:extent cx="815975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E950D" w14:textId="77777777" w:rsidR="002F03B3" w:rsidRPr="001B1539" w:rsidRDefault="00000000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1B1539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OPĆINSKI NAČELNIK</w:t>
      </w:r>
    </w:p>
    <w:p w14:paraId="2FA8E95E" w14:textId="77777777" w:rsidR="002F03B3" w:rsidRPr="001B1539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1B1539">
        <w:rPr>
          <w:rFonts w:ascii="Cambria" w:eastAsia="Times New Roman" w:hAnsi="Cambria" w:cstheme="minorHAnsi"/>
          <w:sz w:val="20"/>
          <w:szCs w:val="20"/>
          <w:lang w:eastAsia="hr-HR"/>
        </w:rPr>
        <w:t>KLASA: 620-01/23-01/01</w:t>
      </w:r>
    </w:p>
    <w:p w14:paraId="7E0D8639" w14:textId="77777777" w:rsidR="002F03B3" w:rsidRPr="001B1539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1B1539">
        <w:rPr>
          <w:rFonts w:ascii="Cambria" w:eastAsia="Times New Roman" w:hAnsi="Cambria" w:cstheme="minorHAnsi"/>
          <w:sz w:val="20"/>
          <w:szCs w:val="20"/>
          <w:lang w:eastAsia="hr-HR"/>
        </w:rPr>
        <w:t>URBROJ: 2196-20-01-24-4</w:t>
      </w:r>
    </w:p>
    <w:p w14:paraId="67E3390F" w14:textId="20ECBAE1" w:rsidR="002F03B3" w:rsidRPr="001B1539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1B1539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 w:rsidR="001B1539" w:rsidRPr="001B1539">
        <w:rPr>
          <w:rFonts w:ascii="Cambria" w:eastAsia="Times New Roman" w:hAnsi="Cambria" w:cstheme="minorHAnsi"/>
          <w:sz w:val="20"/>
          <w:szCs w:val="20"/>
          <w:lang w:eastAsia="hr-HR"/>
        </w:rPr>
        <w:t xml:space="preserve">29, svibnja </w:t>
      </w:r>
      <w:r w:rsidRPr="001B1539">
        <w:rPr>
          <w:rFonts w:ascii="Cambria" w:eastAsia="Times New Roman" w:hAnsi="Cambria" w:cstheme="minorHAnsi"/>
          <w:sz w:val="20"/>
          <w:szCs w:val="20"/>
          <w:lang w:eastAsia="hr-HR"/>
        </w:rPr>
        <w:t>2025.</w:t>
      </w:r>
    </w:p>
    <w:p w14:paraId="1310D423" w14:textId="77777777" w:rsidR="002F03B3" w:rsidRDefault="002F03B3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07A6F479" w14:textId="77777777" w:rsidR="002F03B3" w:rsidRDefault="002F03B3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2AFD6A73" w14:textId="77777777" w:rsidR="002F03B3" w:rsidRPr="001B1539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temelju članka 75. Zakona o sportu („Narodne novine“, broj 141/22)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1B1539">
        <w:rPr>
          <w:rFonts w:ascii="Times New Roman" w:eastAsia="Times New Roman" w:hAnsi="Times New Roman"/>
          <w:sz w:val="20"/>
          <w:szCs w:val="20"/>
        </w:rPr>
        <w:t>i članka 45. Statuta Općine Nijemci (Službeni vjesnik Vukovarsko-srijemske županije br. 03/21), općinski načelnik donosi</w:t>
      </w:r>
    </w:p>
    <w:p w14:paraId="56E982DC" w14:textId="77777777" w:rsidR="002F03B3" w:rsidRDefault="002F03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74E1DE4" w14:textId="77777777" w:rsidR="002F03B3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6ADDAA36" w14:textId="77777777" w:rsidR="002F03B3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IZVRŠENJE</w:t>
      </w:r>
    </w:p>
    <w:p w14:paraId="54D7D985" w14:textId="77777777" w:rsidR="002F03B3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PROGRAMA JAVNIH POTREBA U SPORTU ZA 2024. GODINU</w:t>
      </w:r>
    </w:p>
    <w:p w14:paraId="77C09F8D" w14:textId="77777777" w:rsidR="002F03B3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3B5D511" w14:textId="77777777" w:rsidR="002F03B3" w:rsidRDefault="002F03B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1BBB5EE" w14:textId="77777777" w:rsidR="002F03B3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Članak 1.</w:t>
      </w:r>
    </w:p>
    <w:p w14:paraId="793F539C" w14:textId="77777777" w:rsidR="002F03B3" w:rsidRDefault="002F03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D7773F2" w14:textId="77777777" w:rsidR="002F03B3" w:rsidRDefault="0000000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Utvrđuje se da je u tijeku 2024. godine izvršen Program javnih potreba u sportu na području Općine Nijemci  („Službeni </w:t>
      </w:r>
      <w:r>
        <w:rPr>
          <w:rFonts w:ascii="Times New Roman" w:hAnsi="Times New Roman"/>
          <w:color w:val="FF0000"/>
          <w:sz w:val="20"/>
          <w:szCs w:val="20"/>
        </w:rPr>
        <w:t>vjesnik“ Vukovarsko-srijemske županije, broj: 31/23 i 29A/24</w:t>
      </w:r>
      <w:r>
        <w:rPr>
          <w:rFonts w:ascii="Times New Roman" w:hAnsi="Times New Roman"/>
          <w:sz w:val="20"/>
          <w:szCs w:val="20"/>
        </w:rPr>
        <w:t xml:space="preserve">)  kako slijedi: </w:t>
      </w:r>
    </w:p>
    <w:tbl>
      <w:tblPr>
        <w:tblpPr w:leftFromText="180" w:rightFromText="180" w:vertAnchor="text" w:horzAnchor="margin" w:tblpY="717"/>
        <w:tblW w:w="8783" w:type="dxa"/>
        <w:tblLook w:val="04A0" w:firstRow="1" w:lastRow="0" w:firstColumn="1" w:lastColumn="0" w:noHBand="0" w:noVBand="1"/>
      </w:tblPr>
      <w:tblGrid>
        <w:gridCol w:w="1139"/>
        <w:gridCol w:w="1028"/>
        <w:gridCol w:w="3413"/>
        <w:gridCol w:w="1620"/>
        <w:gridCol w:w="1583"/>
      </w:tblGrid>
      <w:tr w:rsidR="002F03B3" w14:paraId="1721A6B0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7D086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POZICIJA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774B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4F6E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1E49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C91CA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REALIZIRANO</w:t>
            </w:r>
          </w:p>
        </w:tc>
      </w:tr>
      <w:tr w:rsidR="002F03B3" w14:paraId="29464AB6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0104592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1EDDBF68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3C04CB21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1EF187DF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1,113,141.15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32F62DC2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375,444.88</w:t>
            </w:r>
          </w:p>
        </w:tc>
      </w:tr>
      <w:tr w:rsidR="002F03B3" w14:paraId="78ECA846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14:paraId="08ACFCCA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14:paraId="6F6A8E99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14:paraId="65ED6CC8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UPRAVNI ODJEL ZA DRUŠTVENE DJELATNOSTI, UPRAVNE, OPĆE,PRAVNE I IMOVINSKE POSLOVE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14:paraId="60730F65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1,113,141.15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14:paraId="39226E42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375,444.88</w:t>
            </w:r>
          </w:p>
        </w:tc>
      </w:tr>
      <w:tr w:rsidR="002F03B3" w14:paraId="16B0A3A7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</w:tcPr>
          <w:p w14:paraId="2A007E8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</w:tcPr>
          <w:p w14:paraId="700255C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</w:tcPr>
          <w:p w14:paraId="24A2C775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UPRAVNI ODJEL ZA DRUŠTVENE DJELATNOSTI, UPRAVNE, OPĆE, PRAVNE I IMOVINSKE POSLOVE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</w:tcPr>
          <w:p w14:paraId="13CAA4A7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1,113,141.15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</w:tcPr>
          <w:p w14:paraId="601B69A4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375,444.88</w:t>
            </w:r>
          </w:p>
        </w:tc>
      </w:tr>
      <w:tr w:rsidR="002F03B3" w14:paraId="4443E838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18306C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AA8A4BC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8001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2C4BE53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u športu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0C663EC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1,113,141.15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5F4328B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375,444.88</w:t>
            </w:r>
          </w:p>
        </w:tc>
      </w:tr>
      <w:tr w:rsidR="002F03B3" w14:paraId="41A8E37C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C30917E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E4A9737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A100054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E981057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amaterskog sporta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AB7C114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677168D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98,892.00</w:t>
            </w:r>
          </w:p>
        </w:tc>
      </w:tr>
      <w:tr w:rsidR="002F03B3" w14:paraId="0DAB0E46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72BD1BC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719C9E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3645E83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Naknada za iskorištavanje mineralnih sirovina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C8ACA7D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38703D7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98,892.00</w:t>
            </w:r>
          </w:p>
        </w:tc>
      </w:tr>
      <w:tr w:rsidR="002F03B3" w14:paraId="0AF9C119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F4B9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R1366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51BCE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89037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sportskim društvima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17AC7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FF43E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98,892.00</w:t>
            </w:r>
          </w:p>
        </w:tc>
      </w:tr>
      <w:tr w:rsidR="002F03B3" w14:paraId="427D1A16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A719601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294677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A100083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25369B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sportskih objekata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50CB2D6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50,846.06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3356554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46,080.91</w:t>
            </w:r>
          </w:p>
        </w:tc>
      </w:tr>
      <w:tr w:rsidR="002F03B3" w14:paraId="0A8F6B27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45E9E46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CEACCEE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6C496B5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ED68C33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7CD5054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10,234.85</w:t>
            </w:r>
          </w:p>
        </w:tc>
      </w:tr>
      <w:tr w:rsidR="002F03B3" w14:paraId="6F77156B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E7955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R0569A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1744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62BF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za održavanje sportskih objekata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2A090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A6BA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1,868.75</w:t>
            </w:r>
          </w:p>
        </w:tc>
      </w:tr>
      <w:tr w:rsidR="002F03B3" w14:paraId="38D125A0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DA0A2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R0568B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83CF1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6DE70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Održavnje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sportskih objekata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05650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C1CFF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3,622.50</w:t>
            </w:r>
          </w:p>
        </w:tc>
      </w:tr>
      <w:tr w:rsidR="002F03B3" w14:paraId="390E210D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D2D70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4F20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52C25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prostora i prostorija nogometnih klubova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B2CC2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0D37C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4,743.60</w:t>
            </w:r>
          </w:p>
        </w:tc>
      </w:tr>
      <w:tr w:rsidR="002F03B3" w14:paraId="0ADD7CBA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E16C3D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A64F4C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E10AF66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Tekuće pomoći iz države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1259BD2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35,846.06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AD790DF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35,846.06</w:t>
            </w:r>
          </w:p>
        </w:tc>
      </w:tr>
      <w:tr w:rsidR="002F03B3" w14:paraId="04DC5002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6AA82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R1276B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82D3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C92A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Sanacija i opremanje NK Polet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285BA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35,846.06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11CD8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35,846.06</w:t>
            </w:r>
          </w:p>
        </w:tc>
      </w:tr>
      <w:tr w:rsidR="002F03B3" w14:paraId="005EDBC8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2F5FF6C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2548989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K100106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02D0233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SPORTSKA IGRALIŠTA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9B9FF32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177,737.60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F80197E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182,518.86</w:t>
            </w:r>
          </w:p>
        </w:tc>
      </w:tr>
      <w:tr w:rsidR="002F03B3" w14:paraId="5875F586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2223570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568E2DC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0.1.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3D3B34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 prihoda iz prethodnih godina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B910B07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660BE6B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100,000.00</w:t>
            </w:r>
          </w:p>
        </w:tc>
      </w:tr>
      <w:tr w:rsidR="002F03B3" w14:paraId="41D4FC6E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8E9A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95D1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489D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gumiranog sportskog igrališta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Đeletovcima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86162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CBE80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100,000.00</w:t>
            </w:r>
          </w:p>
        </w:tc>
      </w:tr>
      <w:tr w:rsidR="002F03B3" w14:paraId="141BB9D4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2E4F030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3DF2E50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4009AD6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Naknada za iskorištavanje mineralnih sirovina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640F38A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5,591.25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4CBA8EA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8,187.51</w:t>
            </w:r>
          </w:p>
        </w:tc>
      </w:tr>
      <w:tr w:rsidR="002F03B3" w14:paraId="0DEBD9E6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4C2E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R1369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6A775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31789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gumiranog sportskog igrališta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Đeletovcima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AA90E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5,591.25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44018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8,187.51</w:t>
            </w:r>
          </w:p>
        </w:tc>
      </w:tr>
      <w:tr w:rsidR="002F03B3" w14:paraId="190B2332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C1305BA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0CF7AB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2A4EAD8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BD24B3D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29,746.35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D9D5D24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35,681.35</w:t>
            </w:r>
          </w:p>
        </w:tc>
      </w:tr>
      <w:tr w:rsidR="002F03B3" w14:paraId="2D9AA337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1E50B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CB37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D6EE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okoliša oko igrališta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3DD25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7B6C0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3,310.00</w:t>
            </w:r>
          </w:p>
        </w:tc>
      </w:tr>
      <w:tr w:rsidR="002F03B3" w14:paraId="70E7E57E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4490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349EC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7A02C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Dobava i postavljanje ograde na igralištu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Đeletovcima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8B617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E5ECE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3,937.50</w:t>
            </w:r>
          </w:p>
        </w:tc>
      </w:tr>
      <w:tr w:rsidR="002F03B3" w14:paraId="6A468807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BF8C1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2BFD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61F4E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sportskog terena u Banovcima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BAD68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5,937.60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83FDB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5,937.60</w:t>
            </w:r>
          </w:p>
        </w:tc>
      </w:tr>
      <w:tr w:rsidR="002F03B3" w14:paraId="33CA6CF8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D5BB8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48040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9125C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street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workouta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Banovcima, glavni projekt i troškovnik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217AF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16,808.75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35A42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22,496.25</w:t>
            </w:r>
          </w:p>
        </w:tc>
      </w:tr>
      <w:tr w:rsidR="002F03B3" w14:paraId="17444DBC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7C33B82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7CEED21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86BCB0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Kapitalne pomoći iz države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A59972D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42,400.00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A097117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38,650.00</w:t>
            </w:r>
          </w:p>
        </w:tc>
      </w:tr>
      <w:tr w:rsidR="002F03B3" w14:paraId="198B8680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6D8A0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135D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C1A8E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street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workouta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Banovcima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38711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22,400.00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1439C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18,650.00</w:t>
            </w:r>
          </w:p>
        </w:tc>
      </w:tr>
      <w:tr w:rsidR="002F03B3" w14:paraId="60D35755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39346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5B5CD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C5D5B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sportskog igrališta u Banovcima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62468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20,000.00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F740A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20,000.00</w:t>
            </w:r>
          </w:p>
        </w:tc>
      </w:tr>
      <w:tr w:rsidR="002F03B3" w14:paraId="5A0D4A2F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6CA3E75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7CADB88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K100116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C54BFC1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NK LOVOR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A4D36AA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784,557.49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F36F2CB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47,953.11</w:t>
            </w:r>
          </w:p>
        </w:tc>
      </w:tr>
      <w:tr w:rsidR="002F03B3" w14:paraId="1C7B04CE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AE3D141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0DF7ED6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0.1.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9119183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 prihoda iz prethodnih godina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2082A26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129,468.63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E45F2A9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2F03B3" w14:paraId="12F4671D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40A49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R1376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B55E2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A7DE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tribina i dogradnja objekta NK Lovor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C75E9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129,468.63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43C92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0.00</w:t>
            </w:r>
          </w:p>
        </w:tc>
      </w:tr>
      <w:tr w:rsidR="002F03B3" w14:paraId="37D4A29A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5246E3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1A62EE5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F61D005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6763EEF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607,135.75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1593F0C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2F03B3" w14:paraId="254DBC7B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EAF5B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R1376-1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A25D9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AF655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tribina i dogradnja objekta NK Lovor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90881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607,135.75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7E660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0.00</w:t>
            </w:r>
          </w:p>
        </w:tc>
      </w:tr>
      <w:tr w:rsidR="002F03B3" w14:paraId="50CCE6C5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24478BA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7D83A56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D42A2A7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EU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06696FE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26,701.53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ABB5C34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26,701.53</w:t>
            </w:r>
          </w:p>
        </w:tc>
      </w:tr>
      <w:tr w:rsidR="002F03B3" w14:paraId="253723E2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DF007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R1277A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E1BEE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235B3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Radovi NK Lovor- LAG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315BB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26,701.53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56A98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26,701.53</w:t>
            </w:r>
          </w:p>
        </w:tc>
      </w:tr>
      <w:tr w:rsidR="002F03B3" w14:paraId="7DA7504C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F6866B3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338B372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149151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Tekuće pomoći iz države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BBC3814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21,251.58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EC02DBC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21,251.58</w:t>
            </w:r>
          </w:p>
        </w:tc>
      </w:tr>
      <w:tr w:rsidR="002F03B3" w14:paraId="6A26F7DC" w14:textId="77777777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06CFF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R1277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23000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86724" w14:textId="77777777" w:rsidR="002F03B3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Radovi i opremanje NK Lovor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97C5D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21,251.58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4BCAD" w14:textId="77777777" w:rsidR="002F03B3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21,251.58</w:t>
            </w:r>
          </w:p>
        </w:tc>
      </w:tr>
    </w:tbl>
    <w:p w14:paraId="73FFA9E8" w14:textId="77777777" w:rsidR="002F03B3" w:rsidRDefault="002F03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2261435" w14:textId="77777777" w:rsidR="002F03B3" w:rsidRDefault="002F03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9E1F085" w14:textId="77777777" w:rsidR="002F03B3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Članak 2.</w:t>
      </w:r>
    </w:p>
    <w:p w14:paraId="6BD51227" w14:textId="77777777" w:rsidR="002F03B3" w:rsidRDefault="002F03B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8265B7A" w14:textId="77777777" w:rsidR="002F03B3" w:rsidRDefault="0000000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Izvršenje ovog programa objavit će se u „Službenom vjesniku“ Vukovarsko-srijemske županije, a stupa na snagu osam dana od dana objave.</w:t>
      </w:r>
    </w:p>
    <w:p w14:paraId="22903429" w14:textId="77777777" w:rsidR="002F03B3" w:rsidRDefault="002F03B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9"/>
          <w:szCs w:val="19"/>
        </w:rPr>
      </w:pPr>
    </w:p>
    <w:p w14:paraId="112DBE66" w14:textId="77777777" w:rsidR="002F03B3" w:rsidRDefault="00000000">
      <w:pPr>
        <w:spacing w:after="0" w:line="240" w:lineRule="auto"/>
        <w:ind w:left="6236" w:firstLine="136"/>
        <w:rPr>
          <w:rFonts w:ascii="Times New Roman" w:eastAsia="Times New Roman" w:hAnsi="Times New Roman"/>
          <w:b/>
          <w:sz w:val="19"/>
          <w:szCs w:val="19"/>
        </w:rPr>
      </w:pPr>
      <w:r>
        <w:rPr>
          <w:rFonts w:ascii="Times New Roman" w:eastAsia="Times New Roman" w:hAnsi="Times New Roman"/>
          <w:b/>
          <w:sz w:val="19"/>
          <w:szCs w:val="19"/>
        </w:rPr>
        <w:t>OPĆINSKI NAČELNIK</w:t>
      </w:r>
    </w:p>
    <w:p w14:paraId="22EDF6B2" w14:textId="77777777" w:rsidR="002F03B3" w:rsidRDefault="00000000">
      <w:pPr>
        <w:spacing w:after="0" w:line="240" w:lineRule="auto"/>
        <w:ind w:left="4820"/>
        <w:rPr>
          <w:rFonts w:ascii="Times New Roman" w:eastAsia="Times New Roman" w:hAnsi="Times New Roman"/>
          <w:bCs/>
          <w:sz w:val="19"/>
          <w:szCs w:val="19"/>
        </w:rPr>
      </w:pPr>
      <w:r>
        <w:rPr>
          <w:rFonts w:ascii="Times New Roman" w:eastAsia="Times New Roman" w:hAnsi="Times New Roman"/>
          <w:bCs/>
          <w:sz w:val="19"/>
          <w:szCs w:val="19"/>
        </w:rPr>
        <w:t xml:space="preserve">           </w:t>
      </w:r>
      <w:r>
        <w:rPr>
          <w:rFonts w:ascii="Times New Roman" w:eastAsia="Times New Roman" w:hAnsi="Times New Roman"/>
          <w:bCs/>
          <w:sz w:val="19"/>
          <w:szCs w:val="19"/>
        </w:rPr>
        <w:tab/>
        <w:t xml:space="preserve">         Vjekoslav Belajević, ing. prometa</w:t>
      </w:r>
    </w:p>
    <w:p w14:paraId="1E1DC184" w14:textId="77777777" w:rsidR="002F03B3" w:rsidRDefault="002F03B3"/>
    <w:p w14:paraId="769596ED" w14:textId="77777777" w:rsidR="002F03B3" w:rsidRDefault="002F03B3"/>
    <w:p w14:paraId="63CC0838" w14:textId="77777777" w:rsidR="002F03B3" w:rsidRDefault="002F03B3"/>
    <w:sectPr w:rsidR="002F03B3">
      <w:pgSz w:w="11906" w:h="16838"/>
      <w:pgMar w:top="1417" w:right="1417" w:bottom="1417" w:left="141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FDF0" w14:textId="77777777" w:rsidR="00DB44B9" w:rsidRDefault="00DB44B9">
      <w:pPr>
        <w:spacing w:line="240" w:lineRule="auto"/>
      </w:pPr>
      <w:r>
        <w:separator/>
      </w:r>
    </w:p>
  </w:endnote>
  <w:endnote w:type="continuationSeparator" w:id="0">
    <w:p w14:paraId="77590040" w14:textId="77777777" w:rsidR="00DB44B9" w:rsidRDefault="00DB4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BCDA" w14:textId="77777777" w:rsidR="00DB44B9" w:rsidRDefault="00DB44B9">
      <w:pPr>
        <w:spacing w:after="0"/>
      </w:pPr>
      <w:r>
        <w:separator/>
      </w:r>
    </w:p>
  </w:footnote>
  <w:footnote w:type="continuationSeparator" w:id="0">
    <w:p w14:paraId="25E851E2" w14:textId="77777777" w:rsidR="00DB44B9" w:rsidRDefault="00DB44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11"/>
    <w:rsid w:val="0001509B"/>
    <w:rsid w:val="00031048"/>
    <w:rsid w:val="00035991"/>
    <w:rsid w:val="000467A4"/>
    <w:rsid w:val="000D6FC8"/>
    <w:rsid w:val="000E73F4"/>
    <w:rsid w:val="00121ADD"/>
    <w:rsid w:val="001256CE"/>
    <w:rsid w:val="001321E0"/>
    <w:rsid w:val="001577F3"/>
    <w:rsid w:val="00165DB5"/>
    <w:rsid w:val="00181015"/>
    <w:rsid w:val="00183316"/>
    <w:rsid w:val="001B1539"/>
    <w:rsid w:val="001D58AC"/>
    <w:rsid w:val="001E71A0"/>
    <w:rsid w:val="001F77E1"/>
    <w:rsid w:val="00201B48"/>
    <w:rsid w:val="00205F4B"/>
    <w:rsid w:val="0020791A"/>
    <w:rsid w:val="00215837"/>
    <w:rsid w:val="002160B6"/>
    <w:rsid w:val="00216C40"/>
    <w:rsid w:val="00223279"/>
    <w:rsid w:val="00234C3A"/>
    <w:rsid w:val="002643F7"/>
    <w:rsid w:val="002755B9"/>
    <w:rsid w:val="002841C4"/>
    <w:rsid w:val="002866DC"/>
    <w:rsid w:val="00287627"/>
    <w:rsid w:val="002D2A02"/>
    <w:rsid w:val="002D2D01"/>
    <w:rsid w:val="002E3F11"/>
    <w:rsid w:val="002F03B3"/>
    <w:rsid w:val="00326114"/>
    <w:rsid w:val="00334171"/>
    <w:rsid w:val="00343F49"/>
    <w:rsid w:val="00344BA7"/>
    <w:rsid w:val="003459B0"/>
    <w:rsid w:val="003555A2"/>
    <w:rsid w:val="00370A19"/>
    <w:rsid w:val="00385439"/>
    <w:rsid w:val="00385566"/>
    <w:rsid w:val="0038607F"/>
    <w:rsid w:val="003B64AF"/>
    <w:rsid w:val="00406B10"/>
    <w:rsid w:val="00411A0A"/>
    <w:rsid w:val="00427437"/>
    <w:rsid w:val="00441816"/>
    <w:rsid w:val="004860EB"/>
    <w:rsid w:val="004A1559"/>
    <w:rsid w:val="004A5905"/>
    <w:rsid w:val="004B04A0"/>
    <w:rsid w:val="004D52D6"/>
    <w:rsid w:val="00503213"/>
    <w:rsid w:val="0053024F"/>
    <w:rsid w:val="00545297"/>
    <w:rsid w:val="005628C9"/>
    <w:rsid w:val="005733FA"/>
    <w:rsid w:val="005A0416"/>
    <w:rsid w:val="005A4309"/>
    <w:rsid w:val="005C6CA2"/>
    <w:rsid w:val="005F3189"/>
    <w:rsid w:val="00607829"/>
    <w:rsid w:val="0061316A"/>
    <w:rsid w:val="00630560"/>
    <w:rsid w:val="006E2DF5"/>
    <w:rsid w:val="007044DF"/>
    <w:rsid w:val="00705005"/>
    <w:rsid w:val="00721E7E"/>
    <w:rsid w:val="007258E3"/>
    <w:rsid w:val="0074283A"/>
    <w:rsid w:val="0075531F"/>
    <w:rsid w:val="007640EF"/>
    <w:rsid w:val="00792946"/>
    <w:rsid w:val="007A6341"/>
    <w:rsid w:val="007C2067"/>
    <w:rsid w:val="007D7459"/>
    <w:rsid w:val="007E45EA"/>
    <w:rsid w:val="00817034"/>
    <w:rsid w:val="0082016D"/>
    <w:rsid w:val="008323F4"/>
    <w:rsid w:val="00841ABD"/>
    <w:rsid w:val="00845634"/>
    <w:rsid w:val="00856D5D"/>
    <w:rsid w:val="008A05EA"/>
    <w:rsid w:val="008A4992"/>
    <w:rsid w:val="008B1C47"/>
    <w:rsid w:val="008D04D6"/>
    <w:rsid w:val="008D0C3D"/>
    <w:rsid w:val="008E208E"/>
    <w:rsid w:val="008E2704"/>
    <w:rsid w:val="008E36EB"/>
    <w:rsid w:val="008E4468"/>
    <w:rsid w:val="00907471"/>
    <w:rsid w:val="009134B9"/>
    <w:rsid w:val="00913DD1"/>
    <w:rsid w:val="00917DD9"/>
    <w:rsid w:val="0092354A"/>
    <w:rsid w:val="0094185C"/>
    <w:rsid w:val="009433EA"/>
    <w:rsid w:val="00943B78"/>
    <w:rsid w:val="009550A8"/>
    <w:rsid w:val="0098120B"/>
    <w:rsid w:val="00984C4F"/>
    <w:rsid w:val="00990B8F"/>
    <w:rsid w:val="009B0A03"/>
    <w:rsid w:val="00A044F0"/>
    <w:rsid w:val="00A14FDC"/>
    <w:rsid w:val="00A24779"/>
    <w:rsid w:val="00A432F5"/>
    <w:rsid w:val="00A64BF5"/>
    <w:rsid w:val="00A66ABF"/>
    <w:rsid w:val="00A73AE3"/>
    <w:rsid w:val="00AC0C95"/>
    <w:rsid w:val="00B057AE"/>
    <w:rsid w:val="00B24584"/>
    <w:rsid w:val="00B2583B"/>
    <w:rsid w:val="00B50AD8"/>
    <w:rsid w:val="00B63B88"/>
    <w:rsid w:val="00B81B5A"/>
    <w:rsid w:val="00B91BB0"/>
    <w:rsid w:val="00C00197"/>
    <w:rsid w:val="00C0472C"/>
    <w:rsid w:val="00C13512"/>
    <w:rsid w:val="00C229D7"/>
    <w:rsid w:val="00C23C6C"/>
    <w:rsid w:val="00C60BF6"/>
    <w:rsid w:val="00C66BB9"/>
    <w:rsid w:val="00C818CD"/>
    <w:rsid w:val="00C832BE"/>
    <w:rsid w:val="00CD02DE"/>
    <w:rsid w:val="00CF681F"/>
    <w:rsid w:val="00D12557"/>
    <w:rsid w:val="00D12B9E"/>
    <w:rsid w:val="00D31979"/>
    <w:rsid w:val="00D75FB7"/>
    <w:rsid w:val="00DB44B9"/>
    <w:rsid w:val="00DB44C9"/>
    <w:rsid w:val="00DC1E44"/>
    <w:rsid w:val="00DD0C9A"/>
    <w:rsid w:val="00DD14D8"/>
    <w:rsid w:val="00DE6816"/>
    <w:rsid w:val="00E33D40"/>
    <w:rsid w:val="00E60758"/>
    <w:rsid w:val="00E66503"/>
    <w:rsid w:val="00E76EAF"/>
    <w:rsid w:val="00E83E37"/>
    <w:rsid w:val="00E90379"/>
    <w:rsid w:val="00EA5E4F"/>
    <w:rsid w:val="00ED72D8"/>
    <w:rsid w:val="00EE33D6"/>
    <w:rsid w:val="00F00F86"/>
    <w:rsid w:val="00F17606"/>
    <w:rsid w:val="00F2119B"/>
    <w:rsid w:val="00F277D4"/>
    <w:rsid w:val="00F8176F"/>
    <w:rsid w:val="00F81A47"/>
    <w:rsid w:val="00F82E36"/>
    <w:rsid w:val="00F859CB"/>
    <w:rsid w:val="00FB126F"/>
    <w:rsid w:val="00FB4E42"/>
    <w:rsid w:val="00FC1FA9"/>
    <w:rsid w:val="00FD51B4"/>
    <w:rsid w:val="00FD5F52"/>
    <w:rsid w:val="00FF6E3D"/>
    <w:rsid w:val="21E13613"/>
    <w:rsid w:val="44E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256943"/>
  <w15:docId w15:val="{7199ECAD-3DB6-4BFF-AAC0-7C7A9104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Obinitekst">
    <w:name w:val="Plain Text"/>
    <w:basedOn w:val="Normal"/>
    <w:link w:val="ObinitekstChar"/>
    <w:semiHidden/>
    <w:unhideWhenUsed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binitekstChar">
    <w:name w:val="Obični tekst Char"/>
    <w:basedOn w:val="Zadanifontodlomka"/>
    <w:link w:val="Obinitekst"/>
    <w:semiHidden/>
    <w:rPr>
      <w:rFonts w:ascii="Courier New" w:eastAsia="Times New Roman" w:hAnsi="Courier New" w:cs="Courier New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Sandra</cp:lastModifiedBy>
  <cp:revision>5</cp:revision>
  <cp:lastPrinted>2023-06-22T10:49:00Z</cp:lastPrinted>
  <dcterms:created xsi:type="dcterms:W3CDTF">2025-11-24T11:16:00Z</dcterms:created>
  <dcterms:modified xsi:type="dcterms:W3CDTF">2025-12-30T09:59:00Z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C95DA653B96B4FDDAB570D30F1B97C86</vt:lpwstr>
  </property>
</Properties>
</file>