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C550" w14:textId="77777777" w:rsidR="003A7182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2833155" wp14:editId="7E082A05">
            <wp:simplePos x="0" y="0"/>
            <wp:positionH relativeFrom="column">
              <wp:posOffset>565150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9974C9" w14:textId="77777777" w:rsidR="003A7182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7922446B" w14:textId="77777777" w:rsidR="003A7182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32A7B163" w14:textId="77777777" w:rsidR="003A7182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0FF1A" wp14:editId="4A87479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69325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2DC3E9" w14:textId="77777777" w:rsidR="003A7182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6C17498" w14:textId="77777777" w:rsidR="003A7182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6A2D8D8" w14:textId="77777777" w:rsidR="003A7182" w:rsidRDefault="003A7182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0FF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" stroked="f">
                <v:textbox>
                  <w:txbxContent>
                    <w:p w14:paraId="102DC3E9" w14:textId="77777777" w:rsidR="003A7182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6C17498" w14:textId="77777777" w:rsidR="003A7182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6A2D8D8" w14:textId="77777777" w:rsidR="003A7182" w:rsidRDefault="003A7182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D30A3B" wp14:editId="353C5C1D">
            <wp:extent cx="815975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E7D2" w14:textId="77777777" w:rsidR="003A7182" w:rsidRPr="00766DAA" w:rsidRDefault="00000000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766DAA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2F6660B8" w14:textId="77777777" w:rsidR="003A7182" w:rsidRPr="00766DAA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766DAA">
        <w:rPr>
          <w:rFonts w:ascii="Cambria" w:eastAsia="Times New Roman" w:hAnsi="Cambria" w:cstheme="minorHAnsi"/>
          <w:sz w:val="20"/>
          <w:szCs w:val="20"/>
          <w:lang w:eastAsia="hr-HR"/>
        </w:rPr>
        <w:t>KLASA: 320-02/23-01/01</w:t>
      </w:r>
    </w:p>
    <w:p w14:paraId="05994F3C" w14:textId="0B157DC1" w:rsidR="003A7182" w:rsidRPr="00766DAA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766DAA">
        <w:rPr>
          <w:rFonts w:ascii="Cambria" w:eastAsia="Times New Roman" w:hAnsi="Cambria" w:cstheme="minorHAnsi"/>
          <w:sz w:val="20"/>
          <w:szCs w:val="20"/>
          <w:lang w:eastAsia="hr-HR"/>
        </w:rPr>
        <w:t>URBROJ: 2196-20-01-2</w:t>
      </w:r>
      <w:r w:rsidR="000E1E4F" w:rsidRPr="00766DAA">
        <w:rPr>
          <w:rFonts w:ascii="Cambria" w:eastAsia="Times New Roman" w:hAnsi="Cambria" w:cstheme="minorHAnsi"/>
          <w:sz w:val="20"/>
          <w:szCs w:val="20"/>
          <w:lang w:eastAsia="hr-HR"/>
        </w:rPr>
        <w:t>5</w:t>
      </w:r>
      <w:r w:rsidRPr="00766DAA">
        <w:rPr>
          <w:rFonts w:ascii="Cambria" w:eastAsia="Times New Roman" w:hAnsi="Cambria" w:cstheme="minorHAnsi"/>
          <w:sz w:val="20"/>
          <w:szCs w:val="20"/>
          <w:lang w:eastAsia="hr-HR"/>
        </w:rPr>
        <w:t>-4</w:t>
      </w:r>
    </w:p>
    <w:p w14:paraId="658162D9" w14:textId="1A076C6B" w:rsidR="003A7182" w:rsidRPr="00766DAA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766DA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766DA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29. prosinca </w:t>
      </w:r>
      <w:r w:rsidRPr="00766DA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2025.</w:t>
      </w:r>
    </w:p>
    <w:p w14:paraId="2FBA058F" w14:textId="77777777" w:rsidR="003A7182" w:rsidRDefault="003A7182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0E7419EA" w14:textId="77777777" w:rsidR="003A7182" w:rsidRDefault="003A7182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1712ED1E" w14:textId="77777777" w:rsidR="003A7182" w:rsidRPr="000E1E4F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temelju članka 69. Zakona o šumama ( „Narodne novine“, broj 68/18, 115/18 98/19, 32/20, 145/20, 101/23 i 36/24</w:t>
      </w:r>
      <w:r w:rsidRPr="000E1E4F">
        <w:rPr>
          <w:rFonts w:ascii="Times New Roman" w:hAnsi="Times New Roman"/>
          <w:sz w:val="20"/>
          <w:szCs w:val="20"/>
        </w:rPr>
        <w:t>)</w:t>
      </w:r>
      <w:r w:rsidRPr="000E1E4F">
        <w:rPr>
          <w:rFonts w:ascii="Times New Roman" w:eastAsia="Times New Roman" w:hAnsi="Times New Roman"/>
          <w:sz w:val="20"/>
          <w:szCs w:val="20"/>
        </w:rPr>
        <w:t xml:space="preserve"> i članka 45. Statuta Općine Nijemci (Službeni vjesnik Vukovarsko-srijemske županije br. 03/21), općinski načelnik podnosi</w:t>
      </w:r>
    </w:p>
    <w:p w14:paraId="4C1F59D6" w14:textId="77777777" w:rsidR="003A7182" w:rsidRPr="000E1E4F" w:rsidRDefault="003A71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9C63A96" w14:textId="77777777" w:rsidR="003A718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4C27025" w14:textId="77777777" w:rsidR="003A7182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IZVJEŠĆE O IZVRŠENJU</w:t>
      </w:r>
    </w:p>
    <w:p w14:paraId="62552B9B" w14:textId="77777777" w:rsidR="003A7182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PLANA UTROŠKA SREDSTAVA ŠUMSKOG DOPRINOSA </w:t>
      </w:r>
    </w:p>
    <w:p w14:paraId="7876D65C" w14:textId="77777777" w:rsidR="003A7182" w:rsidRDefault="0000000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U 2024. GODINI</w:t>
      </w:r>
    </w:p>
    <w:p w14:paraId="020A8DB3" w14:textId="77777777" w:rsidR="003A7182" w:rsidRDefault="003A71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EAAC52" w14:textId="77777777" w:rsidR="003A718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1.</w:t>
      </w:r>
    </w:p>
    <w:p w14:paraId="6AE1AAA5" w14:textId="77777777" w:rsidR="003A7182" w:rsidRDefault="003A7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5C5926" w14:textId="77777777" w:rsidR="003A7182" w:rsidRPr="000E1E4F" w:rsidRDefault="0000000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1E4F">
        <w:rPr>
          <w:rFonts w:ascii="Times New Roman" w:hAnsi="Times New Roman"/>
          <w:iCs/>
          <w:sz w:val="24"/>
          <w:szCs w:val="24"/>
        </w:rPr>
        <w:t>Ovim izvršenjem Programa utroška sredstava šumskog doprinosa</w:t>
      </w:r>
      <w:r w:rsidRPr="000E1E4F">
        <w:rPr>
          <w:rFonts w:ascii="Times New Roman" w:hAnsi="Times New Roman"/>
          <w:sz w:val="24"/>
          <w:szCs w:val="24"/>
        </w:rPr>
        <w:t xml:space="preserve">(„Službeni vjesnik“ VSŽ, broj 31/23 i 29A/24)  </w:t>
      </w:r>
      <w:r w:rsidRPr="000E1E4F">
        <w:rPr>
          <w:rFonts w:ascii="Times New Roman" w:hAnsi="Times New Roman"/>
          <w:iCs/>
          <w:sz w:val="24"/>
          <w:szCs w:val="24"/>
        </w:rPr>
        <w:t xml:space="preserve"> planiran je trošak sredstava šumskog doprinosa u 2024. godini koji plaćaju pravne osobe u djelatnosti prodaje proizvoda iskorištavanjem šuma (drvni sortimenti) u postotku od prodaje proizvoda u visini 10% od prodajne cijene proizvoda.</w:t>
      </w:r>
    </w:p>
    <w:p w14:paraId="67D50582" w14:textId="77777777" w:rsidR="003A7182" w:rsidRDefault="003A71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2412C0F" w14:textId="77777777" w:rsidR="003A7182" w:rsidRDefault="003A71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9442180" w14:textId="77777777" w:rsidR="003A718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2.</w:t>
      </w:r>
    </w:p>
    <w:p w14:paraId="55C614A0" w14:textId="77777777" w:rsidR="003A7182" w:rsidRDefault="003A7182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1211E5" w14:textId="77777777" w:rsidR="003A7182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šumskoga doprinosa uplaćuju se na poseban račun jedinice lokalne samouprave područja na kojem je obavljena sječa šume i koriste se isključivo za financiranje izgradnje komunalne infrastrukture.</w:t>
      </w:r>
    </w:p>
    <w:p w14:paraId="6F455AE0" w14:textId="77777777" w:rsidR="003A7182" w:rsidRDefault="003A718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BC37AA" w14:textId="77777777" w:rsidR="003A7182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19B04B01" w14:textId="77777777" w:rsidR="003A7182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šumskog doprinosa su planirana u Proračunu Općine Nijemci  za 2024. godinu u iznosu 3.080.633,52 eura, a izvršena u iznosu od 1.105.511,93 eura. Koristila su se dijelom za slijedeće aktivnosti i projekte u iznosu 387.263,12 € kako slijedi: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989"/>
        <w:gridCol w:w="5195"/>
        <w:gridCol w:w="1405"/>
        <w:gridCol w:w="1583"/>
      </w:tblGrid>
      <w:tr w:rsidR="003A7182" w14:paraId="511E8924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A1B7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/ AKTIVNOST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C5D41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242DA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BA6E5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REALIZIRANO</w:t>
            </w:r>
          </w:p>
        </w:tc>
      </w:tr>
      <w:tr w:rsidR="003A7182" w14:paraId="70C6124B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B7FFDC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8376AA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2103345A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3,080,633.52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2FC3691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1,105,511.93</w:t>
            </w:r>
          </w:p>
        </w:tc>
      </w:tr>
      <w:tr w:rsidR="003A7182" w14:paraId="7E2BB153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9B8BB3B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EF3CD88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Gradnja komunalne infrastrukture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A20A111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723,587.37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0CFC7A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548,495.28</w:t>
            </w:r>
          </w:p>
        </w:tc>
      </w:tr>
      <w:tr w:rsidR="003A7182" w14:paraId="7B57E54C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EC4EC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570AC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Spojna cesta u V. Banovcima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02F5A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32,359.97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58AB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32,359.97</w:t>
            </w:r>
          </w:p>
        </w:tc>
      </w:tr>
      <w:tr w:rsidR="003A7182" w14:paraId="26CABB29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48BB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K100006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1F109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Nogostupi i biciklističke staze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8A73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1,500.00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46EC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1,540.73</w:t>
            </w:r>
          </w:p>
        </w:tc>
      </w:tr>
      <w:tr w:rsidR="003A7182" w14:paraId="672D2899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AD8E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FFAEB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Autobusna stajališta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A03E1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61,222.34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3A7E8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3A7182" w14:paraId="714ECC33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B7410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K100063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06020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Mrtvačnica V. Banovci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4B56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0A535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1,062.50</w:t>
            </w:r>
          </w:p>
        </w:tc>
      </w:tr>
      <w:tr w:rsidR="003A7182" w14:paraId="4526A234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CBA95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K100072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EE249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PROJEKTNA DOKUMENTACIJA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BE39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25,402.85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7B064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4,725.00</w:t>
            </w:r>
          </w:p>
        </w:tc>
      </w:tr>
      <w:tr w:rsidR="003A7182" w14:paraId="268BF59D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96F5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K100124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2581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Centar naselja Lipovac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B5130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274,602.15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6738F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283,262.15</w:t>
            </w:r>
          </w:p>
        </w:tc>
      </w:tr>
      <w:tr w:rsidR="003A7182" w14:paraId="38F62D73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A5882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K100127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503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nogostupa na groblju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C116A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83,523.00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4FBA0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83,523.00</w:t>
            </w:r>
          </w:p>
        </w:tc>
      </w:tr>
      <w:tr w:rsidR="003A7182" w14:paraId="65EED63B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A6639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K100128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0838D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Rekonstrukcija ul. J. Kozarca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3B92C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8,722.69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3BE0D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8,722.69</w:t>
            </w:r>
          </w:p>
        </w:tc>
      </w:tr>
      <w:tr w:rsidR="003A7182" w14:paraId="278972BC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D89A6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K100129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67494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parkirališta u Podgrađu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33259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80,485.04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F5F5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3A7182" w14:paraId="53CA6133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35FE0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K100130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1FC74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Zrinska ul. Nijemci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EAD14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54,773.81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2C849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52,428.72</w:t>
            </w:r>
          </w:p>
        </w:tc>
      </w:tr>
      <w:tr w:rsidR="003A7182" w14:paraId="6ED18A99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FC2B6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K100131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D8A26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Gaja Nijemci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998F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80,870.52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E084F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80,870.52</w:t>
            </w:r>
          </w:p>
        </w:tc>
      </w:tr>
      <w:tr w:rsidR="003A7182" w14:paraId="6D3431EC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F0FDB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K100291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0438F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UREĐAJI I OPREMA ZA ODRŽAVANJE KOMUNALNE INFRASTRUKTURE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CC0A9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3,312.50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7C2AC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3A7182" w14:paraId="4A77EB93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2B1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K100293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DCAAC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CENTRA DONJE NOVO SELO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526F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1,812.50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49C9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3A7182" w14:paraId="66D52A7B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595525F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C85FCE5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B43DD18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790,695.64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585BDF5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482,797.60</w:t>
            </w:r>
          </w:p>
        </w:tc>
      </w:tr>
      <w:tr w:rsidR="003A7182" w14:paraId="56298E27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B9FA8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8A3E3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3E341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50,408.75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1F965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18,795.50</w:t>
            </w:r>
          </w:p>
        </w:tc>
      </w:tr>
      <w:tr w:rsidR="003A7182" w14:paraId="52C57D69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F4EC1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CFAC1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CCA9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359,955.64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565F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119,210.69</w:t>
            </w:r>
          </w:p>
        </w:tc>
      </w:tr>
      <w:tr w:rsidR="003A7182" w14:paraId="48B65098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90653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A100012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48E8C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D5605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9CA6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6,000.00</w:t>
            </w:r>
          </w:p>
        </w:tc>
      </w:tr>
      <w:tr w:rsidR="003A7182" w14:paraId="49C0BC50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EB123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A100014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E3DF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kanalske mreže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D0E8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191,500.00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B918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161,802.81</w:t>
            </w:r>
          </w:p>
        </w:tc>
      </w:tr>
      <w:tr w:rsidR="003A7182" w14:paraId="2C0EF5C6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526CD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E42D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javnih površina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0190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0C3A9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19,598.75</w:t>
            </w:r>
          </w:p>
        </w:tc>
      </w:tr>
      <w:tr w:rsidR="003A7182" w14:paraId="360E7F9C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77C6D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A100126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D5716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javnih zelenih površina (košnja, igrališta)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2B9A3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8897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6,020.11</w:t>
            </w:r>
          </w:p>
        </w:tc>
      </w:tr>
      <w:tr w:rsidR="003A7182" w14:paraId="09BAE144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2544B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A100127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8AC2B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građevina, uređaja i predmeta javne namjene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1CF2E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5DE38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26,358.92</w:t>
            </w:r>
          </w:p>
        </w:tc>
      </w:tr>
      <w:tr w:rsidR="003A7182" w14:paraId="1E51872B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095CA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A100128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F470A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Odražvanje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čistoće javnih površina (čišćenje staze, javnih površina)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5309C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18,831.25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6B2AE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13,831.25</w:t>
            </w:r>
          </w:p>
        </w:tc>
      </w:tr>
      <w:tr w:rsidR="003A7182" w14:paraId="5CF906DE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B3AD0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T100019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C0E44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Klizalište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EBDF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4811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111,179.57</w:t>
            </w:r>
          </w:p>
        </w:tc>
      </w:tr>
      <w:tr w:rsidR="003A7182" w14:paraId="49C70404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889540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8001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76A7C06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u športu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B24AAFA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636,882.10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8C0068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35,681.35</w:t>
            </w:r>
          </w:p>
        </w:tc>
      </w:tr>
      <w:tr w:rsidR="003A7182" w14:paraId="6CF66582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1F646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K100106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1E00D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SPORTSKA IGRALIŠTA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D400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29,746.35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EC05C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35,681.35</w:t>
            </w:r>
          </w:p>
        </w:tc>
      </w:tr>
      <w:tr w:rsidR="003A7182" w14:paraId="24E0E53A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10F22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K100116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E5C34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NK LOVOR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3E9FE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607,135.75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48A7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3A7182" w14:paraId="5AB9E85F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2C6AE6C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B1E429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ODVODNJA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2EDA77F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26,500.00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23F8ABB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17,692.00</w:t>
            </w:r>
          </w:p>
        </w:tc>
      </w:tr>
      <w:tr w:rsidR="003A7182" w14:paraId="048A9647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46672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AFD68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Kapitalne pomoći VVK za izgradnju kanalizacije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8380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26,500.00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A35B1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17,692.00</w:t>
            </w:r>
          </w:p>
        </w:tc>
      </w:tr>
      <w:tr w:rsidR="003A7182" w14:paraId="0895ADE7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B3E680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79EABFE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Gradnja komunalne infrastrukture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3913E7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902,968.41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1BD5C95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20,845.70</w:t>
            </w:r>
          </w:p>
        </w:tc>
      </w:tr>
      <w:tr w:rsidR="003A7182" w14:paraId="0C5FFC16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2E70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K100063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B6F61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Mrtvačnica V. Banovci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CBD45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5E28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3A7182" w14:paraId="759C21A9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67D75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K100129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7C473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parkirališta u Podgrađu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84C8A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D1F06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20,845.70</w:t>
            </w:r>
          </w:p>
        </w:tc>
      </w:tr>
      <w:tr w:rsidR="003A7182" w14:paraId="558819DE" w14:textId="77777777">
        <w:trPr>
          <w:trHeight w:val="25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45399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K100133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7CA27" w14:textId="77777777" w:rsidR="003A7182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Rekonstrukcija ul. Bana Jelačića Nijemci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33582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362,968.41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85F98" w14:textId="77777777" w:rsidR="003A7182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</w:tbl>
    <w:p w14:paraId="61554DB6" w14:textId="77777777" w:rsidR="003A7182" w:rsidRDefault="003A71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326D2" w14:textId="77777777" w:rsidR="003A7182" w:rsidRDefault="003A718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4508C0" w14:textId="77777777" w:rsidR="003A7182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1B6D8C03" w14:textId="77777777" w:rsidR="003A7182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Ovo Izvješće o Programu utroška sredstava šumskog doprinosa stupa na snagu osmi dan od dana objave, a objavit će se u „Službenom vjesniku“ Vukovarsko-srijemske županije.</w:t>
      </w:r>
    </w:p>
    <w:p w14:paraId="54A115E5" w14:textId="77777777" w:rsidR="003A7182" w:rsidRDefault="003A7182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p w14:paraId="42D1E4FB" w14:textId="77777777" w:rsidR="003A7182" w:rsidRDefault="003A718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094A5584" w14:textId="77777777" w:rsidR="003A7182" w:rsidRDefault="003A718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03BF64C0" w14:textId="77777777" w:rsidR="003A7182" w:rsidRDefault="00000000">
      <w:pPr>
        <w:spacing w:after="0" w:line="240" w:lineRule="auto"/>
        <w:ind w:left="6236" w:firstLine="136"/>
        <w:rPr>
          <w:rFonts w:ascii="Times New Roman" w:eastAsia="Times New Roman" w:hAnsi="Times New Roman"/>
          <w:b/>
          <w:sz w:val="19"/>
          <w:szCs w:val="19"/>
        </w:rPr>
      </w:pPr>
      <w:r>
        <w:rPr>
          <w:rFonts w:ascii="Times New Roman" w:eastAsia="Times New Roman" w:hAnsi="Times New Roman"/>
          <w:b/>
          <w:sz w:val="19"/>
          <w:szCs w:val="19"/>
        </w:rPr>
        <w:t>OPĆINSKI NAČELNIK</w:t>
      </w:r>
    </w:p>
    <w:p w14:paraId="6088CB47" w14:textId="77777777" w:rsidR="003A7182" w:rsidRDefault="00000000">
      <w:pPr>
        <w:spacing w:after="0" w:line="240" w:lineRule="auto"/>
        <w:ind w:left="4820"/>
        <w:rPr>
          <w:rFonts w:ascii="Times New Roman" w:eastAsia="Times New Roman" w:hAnsi="Times New Roman"/>
          <w:bCs/>
          <w:sz w:val="19"/>
          <w:szCs w:val="19"/>
        </w:rPr>
      </w:pPr>
      <w:r>
        <w:rPr>
          <w:rFonts w:ascii="Times New Roman" w:eastAsia="Times New Roman" w:hAnsi="Times New Roman"/>
          <w:bCs/>
          <w:sz w:val="19"/>
          <w:szCs w:val="19"/>
        </w:rPr>
        <w:t xml:space="preserve">           </w:t>
      </w:r>
      <w:r>
        <w:rPr>
          <w:rFonts w:ascii="Times New Roman" w:eastAsia="Times New Roman" w:hAnsi="Times New Roman"/>
          <w:bCs/>
          <w:sz w:val="19"/>
          <w:szCs w:val="19"/>
        </w:rPr>
        <w:tab/>
        <w:t xml:space="preserve">         Vjekoslav Belajević, ing. prometa</w:t>
      </w:r>
    </w:p>
    <w:p w14:paraId="7AEB3F1A" w14:textId="77777777" w:rsidR="003A7182" w:rsidRDefault="003A7182"/>
    <w:p w14:paraId="2DE0C042" w14:textId="77777777" w:rsidR="003A7182" w:rsidRDefault="003A7182"/>
    <w:p w14:paraId="223C688A" w14:textId="77777777" w:rsidR="003A7182" w:rsidRDefault="003A7182"/>
    <w:sectPr w:rsidR="003A7182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03C9" w14:textId="77777777" w:rsidR="00C6604D" w:rsidRDefault="00C6604D">
      <w:pPr>
        <w:spacing w:line="240" w:lineRule="auto"/>
      </w:pPr>
      <w:r>
        <w:separator/>
      </w:r>
    </w:p>
  </w:endnote>
  <w:endnote w:type="continuationSeparator" w:id="0">
    <w:p w14:paraId="42626712" w14:textId="77777777" w:rsidR="00C6604D" w:rsidRDefault="00C66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4BB4" w14:textId="77777777" w:rsidR="00C6604D" w:rsidRDefault="00C6604D">
      <w:pPr>
        <w:spacing w:after="0"/>
      </w:pPr>
      <w:r>
        <w:separator/>
      </w:r>
    </w:p>
  </w:footnote>
  <w:footnote w:type="continuationSeparator" w:id="0">
    <w:p w14:paraId="2792E44F" w14:textId="77777777" w:rsidR="00C6604D" w:rsidRDefault="00C660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11"/>
    <w:rsid w:val="0001509B"/>
    <w:rsid w:val="00031048"/>
    <w:rsid w:val="00035991"/>
    <w:rsid w:val="000467A4"/>
    <w:rsid w:val="000D6FC8"/>
    <w:rsid w:val="000E1E4F"/>
    <w:rsid w:val="000E73F4"/>
    <w:rsid w:val="00121ADD"/>
    <w:rsid w:val="001256CE"/>
    <w:rsid w:val="001321E0"/>
    <w:rsid w:val="001577F3"/>
    <w:rsid w:val="00165DB5"/>
    <w:rsid w:val="00181015"/>
    <w:rsid w:val="001A4817"/>
    <w:rsid w:val="001D58AC"/>
    <w:rsid w:val="001E71A0"/>
    <w:rsid w:val="001F77E1"/>
    <w:rsid w:val="00201B48"/>
    <w:rsid w:val="00205F4B"/>
    <w:rsid w:val="00215837"/>
    <w:rsid w:val="002160B6"/>
    <w:rsid w:val="00216C40"/>
    <w:rsid w:val="00223279"/>
    <w:rsid w:val="00234C3A"/>
    <w:rsid w:val="002643F7"/>
    <w:rsid w:val="002755B9"/>
    <w:rsid w:val="002841C4"/>
    <w:rsid w:val="002866DC"/>
    <w:rsid w:val="00287627"/>
    <w:rsid w:val="002D2A02"/>
    <w:rsid w:val="002D2D01"/>
    <w:rsid w:val="002E3F11"/>
    <w:rsid w:val="00334171"/>
    <w:rsid w:val="00343F49"/>
    <w:rsid w:val="00344BA7"/>
    <w:rsid w:val="003459B0"/>
    <w:rsid w:val="003555A2"/>
    <w:rsid w:val="00370A19"/>
    <w:rsid w:val="00385439"/>
    <w:rsid w:val="00385566"/>
    <w:rsid w:val="003A7182"/>
    <w:rsid w:val="003B64AF"/>
    <w:rsid w:val="00406B10"/>
    <w:rsid w:val="00411A0A"/>
    <w:rsid w:val="00427437"/>
    <w:rsid w:val="00441816"/>
    <w:rsid w:val="004860EB"/>
    <w:rsid w:val="004A1559"/>
    <w:rsid w:val="004A5905"/>
    <w:rsid w:val="004B04A0"/>
    <w:rsid w:val="004D52D6"/>
    <w:rsid w:val="00503213"/>
    <w:rsid w:val="0053024F"/>
    <w:rsid w:val="00545297"/>
    <w:rsid w:val="005628C9"/>
    <w:rsid w:val="005733FA"/>
    <w:rsid w:val="005A0416"/>
    <w:rsid w:val="005A4309"/>
    <w:rsid w:val="005C6CA2"/>
    <w:rsid w:val="00607829"/>
    <w:rsid w:val="0061316A"/>
    <w:rsid w:val="00630560"/>
    <w:rsid w:val="006E2DF5"/>
    <w:rsid w:val="007044DF"/>
    <w:rsid w:val="00705005"/>
    <w:rsid w:val="00721E7E"/>
    <w:rsid w:val="007258E3"/>
    <w:rsid w:val="00736446"/>
    <w:rsid w:val="0074283A"/>
    <w:rsid w:val="0075531F"/>
    <w:rsid w:val="007640EF"/>
    <w:rsid w:val="00766DAA"/>
    <w:rsid w:val="00792946"/>
    <w:rsid w:val="007A6341"/>
    <w:rsid w:val="007C2067"/>
    <w:rsid w:val="007D7459"/>
    <w:rsid w:val="007E45EA"/>
    <w:rsid w:val="0082016D"/>
    <w:rsid w:val="008323F4"/>
    <w:rsid w:val="00841ABD"/>
    <w:rsid w:val="00845634"/>
    <w:rsid w:val="00856D5D"/>
    <w:rsid w:val="00860715"/>
    <w:rsid w:val="008A05EA"/>
    <w:rsid w:val="008A4992"/>
    <w:rsid w:val="008B1C47"/>
    <w:rsid w:val="008D04D6"/>
    <w:rsid w:val="008D0C3D"/>
    <w:rsid w:val="008E208E"/>
    <w:rsid w:val="008E36EB"/>
    <w:rsid w:val="008E4468"/>
    <w:rsid w:val="00907471"/>
    <w:rsid w:val="009134B9"/>
    <w:rsid w:val="00913DD1"/>
    <w:rsid w:val="00917DD9"/>
    <w:rsid w:val="00923EB5"/>
    <w:rsid w:val="009433EA"/>
    <w:rsid w:val="00943B78"/>
    <w:rsid w:val="009550A8"/>
    <w:rsid w:val="00984C4F"/>
    <w:rsid w:val="00990B8F"/>
    <w:rsid w:val="009B0A03"/>
    <w:rsid w:val="00A044F0"/>
    <w:rsid w:val="00A14FDC"/>
    <w:rsid w:val="00A24779"/>
    <w:rsid w:val="00A432F5"/>
    <w:rsid w:val="00A64BF5"/>
    <w:rsid w:val="00A66ABF"/>
    <w:rsid w:val="00A73AE3"/>
    <w:rsid w:val="00AC0C95"/>
    <w:rsid w:val="00AE3ED7"/>
    <w:rsid w:val="00B057AE"/>
    <w:rsid w:val="00B24584"/>
    <w:rsid w:val="00B2583B"/>
    <w:rsid w:val="00B430FA"/>
    <w:rsid w:val="00B50AD8"/>
    <w:rsid w:val="00B63B88"/>
    <w:rsid w:val="00B91BB0"/>
    <w:rsid w:val="00C00197"/>
    <w:rsid w:val="00C0472C"/>
    <w:rsid w:val="00C13512"/>
    <w:rsid w:val="00C229D7"/>
    <w:rsid w:val="00C23C6C"/>
    <w:rsid w:val="00C60BF6"/>
    <w:rsid w:val="00C6604D"/>
    <w:rsid w:val="00C66BB9"/>
    <w:rsid w:val="00C818CD"/>
    <w:rsid w:val="00C832BE"/>
    <w:rsid w:val="00CD02DE"/>
    <w:rsid w:val="00CF681F"/>
    <w:rsid w:val="00D10B73"/>
    <w:rsid w:val="00D12557"/>
    <w:rsid w:val="00D12B9E"/>
    <w:rsid w:val="00D31979"/>
    <w:rsid w:val="00D56D1A"/>
    <w:rsid w:val="00D75FB7"/>
    <w:rsid w:val="00DB44C9"/>
    <w:rsid w:val="00DC1E44"/>
    <w:rsid w:val="00DD0C9A"/>
    <w:rsid w:val="00DD14D8"/>
    <w:rsid w:val="00DE6816"/>
    <w:rsid w:val="00E33D40"/>
    <w:rsid w:val="00E60758"/>
    <w:rsid w:val="00E66503"/>
    <w:rsid w:val="00E76EAF"/>
    <w:rsid w:val="00E83E37"/>
    <w:rsid w:val="00E90379"/>
    <w:rsid w:val="00EA5E4F"/>
    <w:rsid w:val="00ED72D8"/>
    <w:rsid w:val="00EE0818"/>
    <w:rsid w:val="00EE33D6"/>
    <w:rsid w:val="00F00F86"/>
    <w:rsid w:val="00F17606"/>
    <w:rsid w:val="00F2119B"/>
    <w:rsid w:val="00F277D4"/>
    <w:rsid w:val="00F51306"/>
    <w:rsid w:val="00F8176F"/>
    <w:rsid w:val="00F81A47"/>
    <w:rsid w:val="00F82E36"/>
    <w:rsid w:val="00F859CB"/>
    <w:rsid w:val="00FB126F"/>
    <w:rsid w:val="00FB4E42"/>
    <w:rsid w:val="00FC1FA9"/>
    <w:rsid w:val="00FD5F52"/>
    <w:rsid w:val="00FF6E3D"/>
    <w:rsid w:val="3A3F09E3"/>
    <w:rsid w:val="44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BE525B"/>
  <w15:docId w15:val="{A2854218-D9E3-4E77-A1B5-656995AD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Obinitekst">
    <w:name w:val="Plain Text"/>
    <w:basedOn w:val="Normal"/>
    <w:link w:val="ObinitekstChar"/>
    <w:semiHidden/>
    <w:unhideWhenUsed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binitekstChar">
    <w:name w:val="Obični tekst Char"/>
    <w:basedOn w:val="Zadanifontodlomka"/>
    <w:link w:val="Obinitekst"/>
    <w:semiHidden/>
    <w:qFormat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5</cp:revision>
  <cp:lastPrinted>2023-06-22T10:49:00Z</cp:lastPrinted>
  <dcterms:created xsi:type="dcterms:W3CDTF">2025-11-24T11:43:00Z</dcterms:created>
  <dcterms:modified xsi:type="dcterms:W3CDTF">2025-12-30T10:07:00Z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C95DA653B96B4FDDAB570D30F1B97C86</vt:lpwstr>
  </property>
</Properties>
</file>