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A9DEB" w14:textId="77777777" w:rsidR="00B66122" w:rsidRPr="003967E4" w:rsidRDefault="00B66122" w:rsidP="00B66122">
      <w:pPr>
        <w:jc w:val="center"/>
        <w:rPr>
          <w:rFonts w:asciiTheme="majorHAnsi" w:hAnsiTheme="majorHAnsi"/>
          <w:b/>
        </w:rPr>
      </w:pPr>
    </w:p>
    <w:p w14:paraId="53D8EBE3" w14:textId="77777777" w:rsidR="00FF0651" w:rsidRPr="003967E4" w:rsidRDefault="00FF0651" w:rsidP="00B66122">
      <w:pPr>
        <w:rPr>
          <w:rFonts w:asciiTheme="majorHAnsi" w:hAnsiTheme="majorHAnsi"/>
          <w:b/>
        </w:rPr>
      </w:pPr>
    </w:p>
    <w:p w14:paraId="43DE333F" w14:textId="77777777" w:rsidR="00FF0651" w:rsidRPr="003967E4" w:rsidRDefault="00FF0651" w:rsidP="00B66122">
      <w:pPr>
        <w:rPr>
          <w:rFonts w:asciiTheme="majorHAnsi" w:hAnsiTheme="majorHAnsi"/>
          <w:b/>
        </w:rPr>
      </w:pPr>
    </w:p>
    <w:p w14:paraId="3E60C464" w14:textId="77777777" w:rsidR="00474A75" w:rsidRPr="003967E4" w:rsidRDefault="00474A75" w:rsidP="00B66122">
      <w:pPr>
        <w:rPr>
          <w:rFonts w:asciiTheme="majorHAnsi" w:hAnsiTheme="majorHAnsi"/>
          <w:b/>
        </w:rPr>
      </w:pPr>
    </w:p>
    <w:p w14:paraId="215AF544" w14:textId="77777777" w:rsidR="00474A75" w:rsidRPr="003967E4" w:rsidRDefault="00474A75" w:rsidP="00B66122">
      <w:pPr>
        <w:rPr>
          <w:rFonts w:asciiTheme="majorHAnsi" w:hAnsiTheme="majorHAnsi"/>
          <w:b/>
        </w:rPr>
      </w:pPr>
    </w:p>
    <w:p w14:paraId="6AE624A7" w14:textId="77777777" w:rsidR="0014270A" w:rsidRDefault="0014270A" w:rsidP="0014270A">
      <w:pPr>
        <w:pStyle w:val="Tijeloteksta3"/>
        <w:jc w:val="center"/>
        <w:rPr>
          <w:rFonts w:asciiTheme="majorHAnsi" w:hAnsiTheme="majorHAnsi"/>
          <w:b/>
          <w:bCs/>
          <w:sz w:val="20"/>
        </w:rPr>
      </w:pPr>
      <w:r w:rsidRPr="003967E4">
        <w:rPr>
          <w:rFonts w:asciiTheme="majorHAnsi" w:hAnsiTheme="majorHAnsi"/>
          <w:b/>
          <w:sz w:val="20"/>
        </w:rPr>
        <w:t>GODIŠNJI PLAN</w:t>
      </w:r>
      <w:r>
        <w:rPr>
          <w:rFonts w:asciiTheme="majorHAnsi" w:hAnsiTheme="majorHAnsi"/>
          <w:b/>
          <w:sz w:val="20"/>
        </w:rPr>
        <w:t xml:space="preserve"> </w:t>
      </w:r>
      <w:r w:rsidRPr="003967E4">
        <w:rPr>
          <w:rFonts w:asciiTheme="majorHAnsi" w:hAnsiTheme="majorHAnsi"/>
          <w:b/>
          <w:bCs/>
        </w:rPr>
        <w:t xml:space="preserve"> </w:t>
      </w:r>
      <w:bookmarkStart w:id="0" w:name="OLE_LINK1"/>
      <w:bookmarkStart w:id="1" w:name="OLE_LINK2"/>
      <w:bookmarkStart w:id="2" w:name="OLE_LINK3"/>
      <w:r w:rsidRPr="0014270A">
        <w:rPr>
          <w:rFonts w:asciiTheme="majorHAnsi" w:hAnsiTheme="majorHAnsi"/>
          <w:b/>
          <w:bCs/>
          <w:sz w:val="20"/>
        </w:rPr>
        <w:t xml:space="preserve">RASPISIVANJA NATJEČAJA I JAVNIH POZIVA </w:t>
      </w:r>
    </w:p>
    <w:p w14:paraId="7B28E023" w14:textId="4FB2D423" w:rsidR="00474A75" w:rsidRPr="0014270A" w:rsidRDefault="0014270A" w:rsidP="0014270A">
      <w:pPr>
        <w:pStyle w:val="Tijeloteksta3"/>
        <w:jc w:val="center"/>
        <w:rPr>
          <w:rFonts w:asciiTheme="majorHAnsi" w:hAnsiTheme="majorHAnsi"/>
          <w:b/>
          <w:sz w:val="20"/>
        </w:rPr>
      </w:pPr>
      <w:r w:rsidRPr="0014270A">
        <w:rPr>
          <w:rFonts w:asciiTheme="majorHAnsi" w:hAnsiTheme="majorHAnsi"/>
          <w:b/>
          <w:bCs/>
          <w:sz w:val="20"/>
        </w:rPr>
        <w:t>ZA FINANCIRANJ</w:t>
      </w:r>
      <w:r>
        <w:rPr>
          <w:rFonts w:asciiTheme="majorHAnsi" w:hAnsiTheme="majorHAnsi"/>
          <w:b/>
          <w:bCs/>
          <w:sz w:val="20"/>
        </w:rPr>
        <w:t>E</w:t>
      </w:r>
      <w:r w:rsidRPr="0014270A">
        <w:rPr>
          <w:rFonts w:asciiTheme="majorHAnsi" w:hAnsiTheme="majorHAnsi"/>
          <w:b/>
          <w:bCs/>
          <w:sz w:val="20"/>
        </w:rPr>
        <w:t xml:space="preserve"> PROGRAMA/ PROJEKATA</w:t>
      </w:r>
    </w:p>
    <w:p w14:paraId="6A2B9DDE" w14:textId="64C9F56C" w:rsidR="00474A75" w:rsidRPr="0014270A" w:rsidRDefault="0014270A" w:rsidP="00474A75">
      <w:pPr>
        <w:tabs>
          <w:tab w:val="left" w:pos="567"/>
        </w:tabs>
        <w:ind w:left="284" w:hanging="284"/>
        <w:jc w:val="center"/>
        <w:rPr>
          <w:rFonts w:asciiTheme="majorHAnsi" w:hAnsiTheme="majorHAnsi"/>
          <w:b/>
          <w:bCs/>
        </w:rPr>
      </w:pPr>
      <w:r w:rsidRPr="0014270A">
        <w:rPr>
          <w:rFonts w:asciiTheme="majorHAnsi" w:hAnsiTheme="majorHAnsi"/>
          <w:b/>
          <w:bCs/>
        </w:rPr>
        <w:t>OD INTERESA ZA OPĆE DOBR</w:t>
      </w:r>
      <w:r>
        <w:rPr>
          <w:rFonts w:asciiTheme="majorHAnsi" w:hAnsiTheme="majorHAnsi"/>
          <w:b/>
          <w:bCs/>
        </w:rPr>
        <w:t>O</w:t>
      </w:r>
      <w:r w:rsidRPr="0014270A">
        <w:rPr>
          <w:rFonts w:asciiTheme="majorHAnsi" w:hAnsiTheme="majorHAnsi"/>
          <w:b/>
          <w:bCs/>
        </w:rPr>
        <w:t xml:space="preserve"> </w:t>
      </w:r>
      <w:bookmarkEnd w:id="0"/>
      <w:bookmarkEnd w:id="1"/>
      <w:bookmarkEnd w:id="2"/>
    </w:p>
    <w:p w14:paraId="265430EE" w14:textId="1719D49A" w:rsidR="00474A75" w:rsidRPr="0014270A" w:rsidRDefault="0014270A" w:rsidP="00474A75">
      <w:pPr>
        <w:tabs>
          <w:tab w:val="left" w:pos="567"/>
        </w:tabs>
        <w:ind w:left="284" w:hanging="284"/>
        <w:jc w:val="center"/>
        <w:rPr>
          <w:rFonts w:asciiTheme="majorHAnsi" w:hAnsiTheme="majorHAnsi"/>
          <w:b/>
          <w:bCs/>
        </w:rPr>
      </w:pPr>
      <w:r w:rsidRPr="0014270A">
        <w:rPr>
          <w:rFonts w:asciiTheme="majorHAnsi" w:hAnsiTheme="majorHAnsi"/>
          <w:b/>
          <w:bCs/>
        </w:rPr>
        <w:t>IZ PRORAČUNA OPĆINE NIJEMCI U 202</w:t>
      </w:r>
      <w:r w:rsidR="00A30399">
        <w:rPr>
          <w:rFonts w:asciiTheme="majorHAnsi" w:hAnsiTheme="majorHAnsi"/>
          <w:b/>
          <w:bCs/>
        </w:rPr>
        <w:t>6</w:t>
      </w:r>
      <w:r w:rsidRPr="0014270A">
        <w:rPr>
          <w:rFonts w:asciiTheme="majorHAnsi" w:hAnsiTheme="majorHAnsi"/>
          <w:b/>
          <w:bCs/>
        </w:rPr>
        <w:t>.</w:t>
      </w:r>
    </w:p>
    <w:p w14:paraId="06E5E7CA" w14:textId="77777777" w:rsidR="00474A75" w:rsidRPr="003967E4" w:rsidRDefault="00474A75" w:rsidP="00B66122">
      <w:pPr>
        <w:rPr>
          <w:rFonts w:asciiTheme="majorHAnsi" w:hAnsiTheme="majorHAnsi"/>
          <w:b/>
        </w:rPr>
      </w:pPr>
    </w:p>
    <w:p w14:paraId="3CF9F53E" w14:textId="77777777" w:rsidR="00474A75" w:rsidRPr="003967E4" w:rsidRDefault="00474A75" w:rsidP="00B66122">
      <w:pPr>
        <w:rPr>
          <w:rFonts w:asciiTheme="majorHAnsi" w:hAnsiTheme="majorHAnsi"/>
          <w:b/>
        </w:rPr>
      </w:pPr>
    </w:p>
    <w:tbl>
      <w:tblPr>
        <w:tblW w:w="141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724"/>
        <w:gridCol w:w="1652"/>
        <w:gridCol w:w="3828"/>
        <w:gridCol w:w="1842"/>
        <w:gridCol w:w="1297"/>
        <w:gridCol w:w="1596"/>
        <w:gridCol w:w="1647"/>
        <w:gridCol w:w="1541"/>
      </w:tblGrid>
      <w:tr w:rsidR="00B66122" w:rsidRPr="003967E4" w14:paraId="04AB25CD" w14:textId="77777777" w:rsidTr="00694E4E">
        <w:trPr>
          <w:trHeight w:val="1305"/>
        </w:trPr>
        <w:tc>
          <w:tcPr>
            <w:tcW w:w="724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4472C4"/>
            <w:hideMark/>
          </w:tcPr>
          <w:p w14:paraId="5C422297" w14:textId="77777777" w:rsidR="00B66122" w:rsidRPr="003967E4" w:rsidRDefault="00B66122" w:rsidP="000758E0">
            <w:pPr>
              <w:jc w:val="center"/>
              <w:rPr>
                <w:rFonts w:asciiTheme="majorHAnsi" w:hAnsiTheme="majorHAnsi"/>
                <w:b/>
                <w:bCs/>
                <w:color w:val="FFFFFF"/>
              </w:rPr>
            </w:pPr>
            <w:r w:rsidRPr="003967E4">
              <w:rPr>
                <w:rFonts w:asciiTheme="majorHAnsi" w:hAnsiTheme="majorHAnsi"/>
                <w:b/>
                <w:bCs/>
                <w:color w:val="FFFFFF"/>
              </w:rPr>
              <w:t>R. br.</w:t>
            </w:r>
          </w:p>
        </w:tc>
        <w:tc>
          <w:tcPr>
            <w:tcW w:w="1652" w:type="dxa"/>
            <w:tcBorders>
              <w:top w:val="single" w:sz="4" w:space="0" w:color="FFFFFF"/>
              <w:left w:val="nil"/>
              <w:right w:val="nil"/>
            </w:tcBorders>
            <w:shd w:val="clear" w:color="auto" w:fill="4472C4"/>
            <w:hideMark/>
          </w:tcPr>
          <w:p w14:paraId="7035D73D" w14:textId="77777777" w:rsidR="00B66122" w:rsidRPr="003967E4" w:rsidRDefault="00B66122" w:rsidP="000758E0">
            <w:pPr>
              <w:jc w:val="center"/>
              <w:rPr>
                <w:rFonts w:asciiTheme="majorHAnsi" w:hAnsiTheme="majorHAnsi"/>
                <w:b/>
                <w:bCs/>
                <w:color w:val="FFFFFF"/>
              </w:rPr>
            </w:pPr>
            <w:r w:rsidRPr="003967E4">
              <w:rPr>
                <w:rFonts w:asciiTheme="majorHAnsi" w:hAnsiTheme="majorHAnsi"/>
                <w:b/>
                <w:bCs/>
                <w:color w:val="FFFFFF"/>
              </w:rPr>
              <w:t>Naziv upravnog odjela (kratica)</w:t>
            </w:r>
          </w:p>
        </w:tc>
        <w:tc>
          <w:tcPr>
            <w:tcW w:w="3828" w:type="dxa"/>
            <w:tcBorders>
              <w:top w:val="single" w:sz="4" w:space="0" w:color="FFFFFF"/>
              <w:left w:val="nil"/>
              <w:right w:val="nil"/>
            </w:tcBorders>
            <w:shd w:val="clear" w:color="auto" w:fill="4472C4"/>
            <w:hideMark/>
          </w:tcPr>
          <w:p w14:paraId="5C8F3DF0" w14:textId="77777777" w:rsidR="00B66122" w:rsidRPr="003967E4" w:rsidRDefault="00B66122" w:rsidP="000758E0">
            <w:pPr>
              <w:jc w:val="center"/>
              <w:rPr>
                <w:rFonts w:asciiTheme="majorHAnsi" w:hAnsiTheme="majorHAnsi"/>
                <w:b/>
                <w:bCs/>
                <w:color w:val="FFFFFF"/>
              </w:rPr>
            </w:pPr>
            <w:r w:rsidRPr="003967E4">
              <w:rPr>
                <w:rFonts w:asciiTheme="majorHAnsi" w:hAnsiTheme="majorHAnsi"/>
                <w:b/>
                <w:bCs/>
                <w:color w:val="FFFFFF"/>
              </w:rPr>
              <w:t xml:space="preserve">Naziv natječaja 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right w:val="nil"/>
            </w:tcBorders>
            <w:shd w:val="clear" w:color="auto" w:fill="4472C4"/>
            <w:hideMark/>
          </w:tcPr>
          <w:p w14:paraId="7E4806E9" w14:textId="3B8769D3" w:rsidR="00B66122" w:rsidRPr="003967E4" w:rsidRDefault="00B66122" w:rsidP="000758E0">
            <w:pPr>
              <w:jc w:val="center"/>
              <w:rPr>
                <w:rFonts w:asciiTheme="majorHAnsi" w:hAnsiTheme="majorHAnsi"/>
                <w:b/>
                <w:bCs/>
                <w:color w:val="FFFFFF"/>
              </w:rPr>
            </w:pPr>
            <w:r w:rsidRPr="003967E4">
              <w:rPr>
                <w:rFonts w:asciiTheme="majorHAnsi" w:hAnsiTheme="majorHAnsi"/>
                <w:b/>
                <w:bCs/>
                <w:color w:val="FFFFFF"/>
              </w:rPr>
              <w:t>Ukupna vrijednost natječaja (</w:t>
            </w:r>
            <w:r w:rsidR="0014270A">
              <w:rPr>
                <w:rFonts w:asciiTheme="majorHAnsi" w:hAnsiTheme="majorHAnsi"/>
                <w:b/>
                <w:bCs/>
                <w:color w:val="FFFFFF"/>
              </w:rPr>
              <w:t>euro</w:t>
            </w:r>
            <w:r w:rsidRPr="003967E4">
              <w:rPr>
                <w:rFonts w:asciiTheme="majorHAnsi" w:hAnsiTheme="majorHAnsi"/>
                <w:b/>
                <w:bCs/>
                <w:color w:val="FFFFFF"/>
              </w:rPr>
              <w:t>)</w:t>
            </w:r>
          </w:p>
        </w:tc>
        <w:tc>
          <w:tcPr>
            <w:tcW w:w="1297" w:type="dxa"/>
            <w:tcBorders>
              <w:top w:val="single" w:sz="4" w:space="0" w:color="FFFFFF"/>
              <w:left w:val="nil"/>
              <w:right w:val="nil"/>
            </w:tcBorders>
            <w:shd w:val="clear" w:color="auto" w:fill="4472C4"/>
            <w:hideMark/>
          </w:tcPr>
          <w:p w14:paraId="2C3E19F9" w14:textId="77777777" w:rsidR="00B66122" w:rsidRPr="003967E4" w:rsidRDefault="00B66122" w:rsidP="000758E0">
            <w:pPr>
              <w:jc w:val="center"/>
              <w:rPr>
                <w:rFonts w:asciiTheme="majorHAnsi" w:hAnsiTheme="majorHAnsi"/>
                <w:b/>
                <w:bCs/>
                <w:color w:val="FFFFFF"/>
              </w:rPr>
            </w:pPr>
            <w:r w:rsidRPr="003967E4">
              <w:rPr>
                <w:rFonts w:asciiTheme="majorHAnsi" w:hAnsiTheme="majorHAnsi"/>
                <w:b/>
                <w:bCs/>
                <w:color w:val="FFFFFF"/>
              </w:rPr>
              <w:t>Okvirni broj planiranih ugovora</w:t>
            </w:r>
          </w:p>
        </w:tc>
        <w:tc>
          <w:tcPr>
            <w:tcW w:w="1596" w:type="dxa"/>
            <w:tcBorders>
              <w:top w:val="single" w:sz="4" w:space="0" w:color="FFFFFF"/>
              <w:left w:val="nil"/>
              <w:right w:val="nil"/>
            </w:tcBorders>
            <w:shd w:val="clear" w:color="auto" w:fill="4472C4"/>
          </w:tcPr>
          <w:p w14:paraId="65772CB6" w14:textId="77777777" w:rsidR="00B66122" w:rsidRPr="003967E4" w:rsidRDefault="00B66122" w:rsidP="000758E0">
            <w:pPr>
              <w:jc w:val="center"/>
              <w:rPr>
                <w:rFonts w:asciiTheme="majorHAnsi" w:hAnsiTheme="majorHAnsi"/>
                <w:b/>
                <w:bCs/>
                <w:color w:val="FFFFFF"/>
              </w:rPr>
            </w:pPr>
            <w:r w:rsidRPr="003967E4">
              <w:rPr>
                <w:rFonts w:asciiTheme="majorHAnsi" w:hAnsiTheme="majorHAnsi"/>
                <w:b/>
                <w:bCs/>
                <w:color w:val="FFFFFF"/>
              </w:rPr>
              <w:t>Okvirni datum raspisivanja natječaja</w:t>
            </w:r>
          </w:p>
        </w:tc>
        <w:tc>
          <w:tcPr>
            <w:tcW w:w="1647" w:type="dxa"/>
            <w:tcBorders>
              <w:top w:val="single" w:sz="4" w:space="0" w:color="FFFFFF"/>
              <w:left w:val="nil"/>
              <w:right w:val="nil"/>
            </w:tcBorders>
            <w:shd w:val="clear" w:color="auto" w:fill="4472C4"/>
            <w:hideMark/>
          </w:tcPr>
          <w:p w14:paraId="27FB385B" w14:textId="77777777" w:rsidR="00B66122" w:rsidRPr="003967E4" w:rsidRDefault="00B66122" w:rsidP="000758E0">
            <w:pPr>
              <w:jc w:val="center"/>
              <w:rPr>
                <w:rFonts w:asciiTheme="majorHAnsi" w:hAnsiTheme="majorHAnsi"/>
                <w:b/>
                <w:bCs/>
                <w:color w:val="FFFFFF"/>
              </w:rPr>
            </w:pPr>
            <w:r w:rsidRPr="003967E4">
              <w:rPr>
                <w:rFonts w:asciiTheme="majorHAnsi" w:hAnsiTheme="majorHAnsi"/>
                <w:b/>
                <w:bCs/>
                <w:color w:val="FFFFFF"/>
              </w:rPr>
              <w:t>Financijska podrška se ostvaruje na rok do</w:t>
            </w:r>
          </w:p>
        </w:tc>
        <w:tc>
          <w:tcPr>
            <w:tcW w:w="1541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4472C4"/>
            <w:hideMark/>
          </w:tcPr>
          <w:p w14:paraId="6BADC6A9" w14:textId="77777777" w:rsidR="00B66122" w:rsidRPr="003967E4" w:rsidRDefault="00B66122" w:rsidP="000758E0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3967E4">
              <w:rPr>
                <w:rFonts w:asciiTheme="majorHAnsi" w:hAnsiTheme="majorHAnsi"/>
                <w:b/>
                <w:bCs/>
                <w:color w:val="FFFFFF"/>
              </w:rPr>
              <w:t>Okvirni datum ugovaranja projekata</w:t>
            </w:r>
          </w:p>
        </w:tc>
      </w:tr>
      <w:tr w:rsidR="00A653CC" w:rsidRPr="003967E4" w14:paraId="388A2F7F" w14:textId="77777777" w:rsidTr="00694E4E">
        <w:trPr>
          <w:trHeight w:val="876"/>
        </w:trPr>
        <w:tc>
          <w:tcPr>
            <w:tcW w:w="724" w:type="dxa"/>
            <w:vMerge w:val="restart"/>
            <w:tcBorders>
              <w:top w:val="single" w:sz="4" w:space="0" w:color="FFFFFF"/>
              <w:left w:val="single" w:sz="4" w:space="0" w:color="FFFFFF"/>
            </w:tcBorders>
            <w:shd w:val="clear" w:color="auto" w:fill="4472C4"/>
            <w:noWrap/>
            <w:vAlign w:val="center"/>
            <w:hideMark/>
          </w:tcPr>
          <w:p w14:paraId="34D5EC3C" w14:textId="77777777" w:rsidR="00A653CC" w:rsidRPr="003967E4" w:rsidRDefault="00A653CC" w:rsidP="000758E0">
            <w:pPr>
              <w:jc w:val="center"/>
              <w:rPr>
                <w:rFonts w:asciiTheme="majorHAnsi" w:hAnsiTheme="majorHAnsi"/>
                <w:b/>
                <w:bCs/>
                <w:color w:val="FFFFFF"/>
              </w:rPr>
            </w:pPr>
            <w:r w:rsidRPr="003967E4">
              <w:rPr>
                <w:rFonts w:asciiTheme="majorHAnsi" w:hAnsiTheme="majorHAnsi"/>
                <w:b/>
                <w:bCs/>
                <w:color w:val="FFFFFF"/>
              </w:rPr>
              <w:t>1.</w:t>
            </w:r>
          </w:p>
        </w:tc>
        <w:tc>
          <w:tcPr>
            <w:tcW w:w="1652" w:type="dxa"/>
            <w:vMerge w:val="restart"/>
            <w:shd w:val="clear" w:color="auto" w:fill="B4C6E7"/>
            <w:vAlign w:val="center"/>
            <w:hideMark/>
          </w:tcPr>
          <w:p w14:paraId="0DD48D92" w14:textId="77777777" w:rsidR="00A653CC" w:rsidRPr="003967E4" w:rsidRDefault="00A653CC" w:rsidP="0022384B">
            <w:pPr>
              <w:rPr>
                <w:rFonts w:asciiTheme="majorHAnsi" w:hAnsiTheme="majorHAnsi"/>
                <w:b/>
              </w:rPr>
            </w:pPr>
            <w:r w:rsidRPr="003967E4">
              <w:rPr>
                <w:rFonts w:asciiTheme="majorHAnsi" w:hAnsiTheme="majorHAnsi"/>
                <w:b/>
              </w:rPr>
              <w:t>UODUOPIP</w:t>
            </w:r>
          </w:p>
        </w:tc>
        <w:tc>
          <w:tcPr>
            <w:tcW w:w="3828" w:type="dxa"/>
            <w:shd w:val="clear" w:color="auto" w:fill="B4C6E7"/>
            <w:hideMark/>
          </w:tcPr>
          <w:p w14:paraId="2E47D05D" w14:textId="21C552BF" w:rsidR="00A653CC" w:rsidRPr="003967E4" w:rsidRDefault="00A653CC" w:rsidP="003E2A2C">
            <w:pPr>
              <w:rPr>
                <w:rFonts w:asciiTheme="majorHAnsi" w:eastAsia="Calibri" w:hAnsiTheme="majorHAnsi"/>
                <w:b/>
              </w:rPr>
            </w:pPr>
            <w:r w:rsidRPr="003967E4">
              <w:rPr>
                <w:rFonts w:asciiTheme="majorHAnsi" w:eastAsia="Calibri" w:hAnsiTheme="majorHAnsi"/>
                <w:b/>
              </w:rPr>
              <w:t>Natječaj za prijavu projekata i instituc</w:t>
            </w:r>
            <w:r w:rsidR="003967E4">
              <w:rPr>
                <w:rFonts w:asciiTheme="majorHAnsi" w:eastAsia="Calibri" w:hAnsiTheme="majorHAnsi"/>
                <w:b/>
              </w:rPr>
              <w:t xml:space="preserve">ionalnu podršku udrugama za </w:t>
            </w:r>
            <w:r w:rsidR="00694E4E">
              <w:rPr>
                <w:rFonts w:asciiTheme="majorHAnsi" w:eastAsia="Calibri" w:hAnsiTheme="majorHAnsi"/>
                <w:b/>
              </w:rPr>
              <w:t>202</w:t>
            </w:r>
            <w:r w:rsidR="0014270A">
              <w:rPr>
                <w:rFonts w:asciiTheme="majorHAnsi" w:eastAsia="Calibri" w:hAnsiTheme="majorHAnsi"/>
                <w:b/>
              </w:rPr>
              <w:t>5</w:t>
            </w:r>
            <w:r w:rsidR="00694E4E">
              <w:rPr>
                <w:rFonts w:asciiTheme="majorHAnsi" w:eastAsia="Calibri" w:hAnsiTheme="majorHAnsi"/>
                <w:b/>
              </w:rPr>
              <w:t>.,</w:t>
            </w:r>
            <w:r w:rsidRPr="003967E4">
              <w:rPr>
                <w:rFonts w:asciiTheme="majorHAnsi" w:eastAsia="Calibri" w:hAnsiTheme="majorHAnsi"/>
                <w:b/>
              </w:rPr>
              <w:t xml:space="preserve"> u kategorijama:</w:t>
            </w:r>
          </w:p>
        </w:tc>
        <w:tc>
          <w:tcPr>
            <w:tcW w:w="1842" w:type="dxa"/>
            <w:shd w:val="clear" w:color="auto" w:fill="B4C6E7"/>
            <w:noWrap/>
            <w:hideMark/>
          </w:tcPr>
          <w:p w14:paraId="14114DB7" w14:textId="77777777" w:rsidR="00A653CC" w:rsidRPr="003967E4" w:rsidRDefault="00A653CC" w:rsidP="003E2A2C">
            <w:pPr>
              <w:jc w:val="center"/>
              <w:rPr>
                <w:rFonts w:asciiTheme="majorHAnsi" w:hAnsiTheme="majorHAnsi"/>
                <w:b/>
              </w:rPr>
            </w:pPr>
          </w:p>
          <w:p w14:paraId="76DF155B" w14:textId="56D59A41" w:rsidR="00A653CC" w:rsidRPr="003967E4" w:rsidRDefault="00704141" w:rsidP="003E2A2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190.280,00 </w:t>
            </w:r>
            <w:r w:rsidR="00694E4E">
              <w:rPr>
                <w:rFonts w:asciiTheme="majorHAnsi" w:hAnsiTheme="majorHAnsi"/>
                <w:b/>
              </w:rPr>
              <w:t>eura</w:t>
            </w:r>
          </w:p>
        </w:tc>
        <w:tc>
          <w:tcPr>
            <w:tcW w:w="1297" w:type="dxa"/>
            <w:shd w:val="clear" w:color="auto" w:fill="B4C6E7"/>
            <w:noWrap/>
            <w:hideMark/>
          </w:tcPr>
          <w:p w14:paraId="674346E2" w14:textId="77777777" w:rsidR="00A653CC" w:rsidRPr="003967E4" w:rsidRDefault="00A653CC" w:rsidP="000758E0">
            <w:pPr>
              <w:jc w:val="center"/>
              <w:rPr>
                <w:rFonts w:asciiTheme="majorHAnsi" w:hAnsiTheme="majorHAnsi"/>
                <w:b/>
              </w:rPr>
            </w:pPr>
          </w:p>
          <w:p w14:paraId="1B032BA3" w14:textId="3E3B42D5" w:rsidR="00A653CC" w:rsidRPr="003967E4" w:rsidRDefault="00D03D5D" w:rsidP="000758E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  <w:r w:rsidR="000A7F59" w:rsidRPr="003967E4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596" w:type="dxa"/>
            <w:vMerge w:val="restart"/>
            <w:shd w:val="clear" w:color="auto" w:fill="B4C6E7"/>
            <w:vAlign w:val="center"/>
          </w:tcPr>
          <w:p w14:paraId="63ADD664" w14:textId="6FBBC3E8" w:rsidR="00A653CC" w:rsidRPr="003967E4" w:rsidRDefault="0014270A" w:rsidP="003E2A2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veljače</w:t>
            </w:r>
            <w:r w:rsidR="00D03D5D">
              <w:rPr>
                <w:rFonts w:asciiTheme="majorHAnsi" w:hAnsiTheme="majorHAnsi"/>
                <w:b/>
              </w:rPr>
              <w:t xml:space="preserve"> 202</w:t>
            </w:r>
            <w:r w:rsidR="00A30399">
              <w:rPr>
                <w:rFonts w:asciiTheme="majorHAnsi" w:hAnsiTheme="majorHAnsi"/>
                <w:b/>
              </w:rPr>
              <w:t>6</w:t>
            </w:r>
            <w:r w:rsidR="00A653CC" w:rsidRPr="003967E4">
              <w:rPr>
                <w:rFonts w:asciiTheme="majorHAnsi" w:hAnsiTheme="majorHAnsi"/>
                <w:b/>
              </w:rPr>
              <w:t xml:space="preserve">.  </w:t>
            </w:r>
          </w:p>
        </w:tc>
        <w:tc>
          <w:tcPr>
            <w:tcW w:w="1647" w:type="dxa"/>
            <w:vMerge w:val="restart"/>
            <w:shd w:val="clear" w:color="auto" w:fill="B4C6E7"/>
            <w:vAlign w:val="center"/>
            <w:hideMark/>
          </w:tcPr>
          <w:p w14:paraId="1F06B3CA" w14:textId="68DAD708" w:rsidR="00A653CC" w:rsidRPr="003967E4" w:rsidRDefault="003967E4" w:rsidP="003E2A2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31. 12. 202</w:t>
            </w:r>
            <w:r w:rsidR="00A30399">
              <w:rPr>
                <w:rFonts w:asciiTheme="majorHAnsi" w:hAnsiTheme="majorHAnsi"/>
                <w:b/>
              </w:rPr>
              <w:t>6</w:t>
            </w:r>
            <w:r w:rsidR="00A653CC" w:rsidRPr="003967E4">
              <w:rPr>
                <w:rFonts w:asciiTheme="majorHAnsi" w:hAnsiTheme="majorHAnsi"/>
                <w:b/>
              </w:rPr>
              <w:t xml:space="preserve">. </w:t>
            </w:r>
          </w:p>
        </w:tc>
        <w:tc>
          <w:tcPr>
            <w:tcW w:w="1541" w:type="dxa"/>
            <w:vMerge w:val="restart"/>
            <w:shd w:val="clear" w:color="auto" w:fill="B4C6E7"/>
            <w:vAlign w:val="center"/>
            <w:hideMark/>
          </w:tcPr>
          <w:p w14:paraId="5F2C10B7" w14:textId="546E26FA" w:rsidR="00A653CC" w:rsidRPr="003967E4" w:rsidRDefault="009D49D7" w:rsidP="003E2A2C">
            <w:pPr>
              <w:jc w:val="center"/>
              <w:rPr>
                <w:rFonts w:asciiTheme="majorHAnsi" w:hAnsiTheme="majorHAnsi"/>
                <w:b/>
                <w:color w:val="000000"/>
              </w:rPr>
            </w:pPr>
            <w:r w:rsidRPr="003967E4">
              <w:rPr>
                <w:rFonts w:asciiTheme="majorHAnsi" w:hAnsiTheme="majorHAnsi"/>
                <w:b/>
                <w:color w:val="000000"/>
              </w:rPr>
              <w:t>ožujak</w:t>
            </w:r>
            <w:r w:rsidR="003967E4">
              <w:rPr>
                <w:rFonts w:asciiTheme="majorHAnsi" w:hAnsiTheme="majorHAnsi"/>
                <w:b/>
                <w:color w:val="000000"/>
              </w:rPr>
              <w:t xml:space="preserve"> 202</w:t>
            </w:r>
            <w:r w:rsidR="00A30399">
              <w:rPr>
                <w:rFonts w:asciiTheme="majorHAnsi" w:hAnsiTheme="majorHAnsi"/>
                <w:b/>
                <w:color w:val="000000"/>
              </w:rPr>
              <w:t>6</w:t>
            </w:r>
            <w:r w:rsidR="00A653CC" w:rsidRPr="003967E4">
              <w:rPr>
                <w:rFonts w:asciiTheme="majorHAnsi" w:hAnsiTheme="majorHAnsi"/>
                <w:b/>
                <w:color w:val="000000"/>
              </w:rPr>
              <w:t xml:space="preserve">. </w:t>
            </w:r>
          </w:p>
        </w:tc>
      </w:tr>
      <w:tr w:rsidR="00A653CC" w:rsidRPr="003967E4" w14:paraId="4C4E4A74" w14:textId="77777777" w:rsidTr="00694E4E">
        <w:trPr>
          <w:trHeight w:val="564"/>
        </w:trPr>
        <w:tc>
          <w:tcPr>
            <w:tcW w:w="724" w:type="dxa"/>
            <w:vMerge/>
            <w:tcBorders>
              <w:left w:val="single" w:sz="4" w:space="0" w:color="FFFFFF"/>
            </w:tcBorders>
            <w:shd w:val="clear" w:color="auto" w:fill="4472C4"/>
            <w:noWrap/>
          </w:tcPr>
          <w:p w14:paraId="284CEE02" w14:textId="77777777" w:rsidR="00A653CC" w:rsidRPr="003967E4" w:rsidRDefault="00A653CC" w:rsidP="000758E0">
            <w:pPr>
              <w:jc w:val="center"/>
              <w:rPr>
                <w:rFonts w:asciiTheme="majorHAnsi" w:hAnsiTheme="majorHAnsi"/>
                <w:b/>
                <w:bCs/>
                <w:color w:val="FFFFFF"/>
              </w:rPr>
            </w:pPr>
          </w:p>
        </w:tc>
        <w:tc>
          <w:tcPr>
            <w:tcW w:w="1652" w:type="dxa"/>
            <w:vMerge/>
            <w:shd w:val="clear" w:color="auto" w:fill="D9E2F3"/>
          </w:tcPr>
          <w:p w14:paraId="2A539885" w14:textId="77777777" w:rsidR="00A653CC" w:rsidRPr="003967E4" w:rsidRDefault="00A653CC" w:rsidP="000758E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828" w:type="dxa"/>
            <w:shd w:val="clear" w:color="auto" w:fill="D9E2F3"/>
          </w:tcPr>
          <w:p w14:paraId="640EFF54" w14:textId="77777777" w:rsidR="00A653CC" w:rsidRPr="003967E4" w:rsidRDefault="00A653CC" w:rsidP="00B66122">
            <w:pPr>
              <w:numPr>
                <w:ilvl w:val="0"/>
                <w:numId w:val="1"/>
              </w:numPr>
              <w:rPr>
                <w:rFonts w:asciiTheme="majorHAnsi" w:eastAsia="Calibri" w:hAnsiTheme="majorHAnsi"/>
                <w:i/>
              </w:rPr>
            </w:pPr>
            <w:r w:rsidRPr="003967E4">
              <w:rPr>
                <w:rFonts w:asciiTheme="majorHAnsi" w:eastAsia="Calibri" w:hAnsiTheme="majorHAnsi"/>
                <w:i/>
              </w:rPr>
              <w:t xml:space="preserve">Javne potpore u športu </w:t>
            </w:r>
          </w:p>
        </w:tc>
        <w:tc>
          <w:tcPr>
            <w:tcW w:w="1842" w:type="dxa"/>
            <w:shd w:val="clear" w:color="auto" w:fill="D9E2F3"/>
            <w:noWrap/>
          </w:tcPr>
          <w:p w14:paraId="2E6631A1" w14:textId="346DB056" w:rsidR="00A653CC" w:rsidRPr="00923D38" w:rsidRDefault="00694E4E" w:rsidP="003E2A2C">
            <w:pPr>
              <w:jc w:val="center"/>
              <w:rPr>
                <w:rFonts w:asciiTheme="majorHAnsi" w:hAnsiTheme="majorHAnsi"/>
                <w:i/>
                <w:highlight w:val="yellow"/>
              </w:rPr>
            </w:pPr>
            <w:r w:rsidRPr="00F15809">
              <w:rPr>
                <w:rFonts w:asciiTheme="majorHAnsi" w:hAnsiTheme="majorHAnsi"/>
                <w:i/>
              </w:rPr>
              <w:t>1</w:t>
            </w:r>
            <w:r w:rsidR="00A30399">
              <w:rPr>
                <w:rFonts w:asciiTheme="majorHAnsi" w:hAnsiTheme="majorHAnsi"/>
                <w:i/>
              </w:rPr>
              <w:t>12</w:t>
            </w:r>
            <w:r w:rsidRPr="00F15809">
              <w:rPr>
                <w:rFonts w:asciiTheme="majorHAnsi" w:hAnsiTheme="majorHAnsi"/>
                <w:i/>
              </w:rPr>
              <w:t>.000,00 eura</w:t>
            </w:r>
          </w:p>
        </w:tc>
        <w:tc>
          <w:tcPr>
            <w:tcW w:w="1297" w:type="dxa"/>
            <w:shd w:val="clear" w:color="auto" w:fill="D9E2F3"/>
            <w:noWrap/>
          </w:tcPr>
          <w:p w14:paraId="218AA77C" w14:textId="780094F1" w:rsidR="00A653CC" w:rsidRPr="003967E4" w:rsidRDefault="00D03D5D" w:rsidP="000758E0">
            <w:pPr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10</w:t>
            </w:r>
          </w:p>
        </w:tc>
        <w:tc>
          <w:tcPr>
            <w:tcW w:w="1596" w:type="dxa"/>
            <w:vMerge/>
            <w:shd w:val="clear" w:color="auto" w:fill="D9E2F3"/>
          </w:tcPr>
          <w:p w14:paraId="5F480A26" w14:textId="77777777" w:rsidR="00A653CC" w:rsidRPr="003967E4" w:rsidRDefault="00A653CC" w:rsidP="000758E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47" w:type="dxa"/>
            <w:vMerge/>
            <w:shd w:val="clear" w:color="auto" w:fill="D9E2F3"/>
          </w:tcPr>
          <w:p w14:paraId="69BA464B" w14:textId="77777777" w:rsidR="00A653CC" w:rsidRPr="003967E4" w:rsidRDefault="00A653CC" w:rsidP="000758E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41" w:type="dxa"/>
            <w:vMerge/>
            <w:shd w:val="clear" w:color="auto" w:fill="D9E2F3"/>
          </w:tcPr>
          <w:p w14:paraId="2A279A11" w14:textId="77777777" w:rsidR="00A653CC" w:rsidRPr="003967E4" w:rsidRDefault="00A653CC" w:rsidP="000758E0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A653CC" w:rsidRPr="003967E4" w14:paraId="56A7CB51" w14:textId="77777777" w:rsidTr="00694E4E">
        <w:trPr>
          <w:trHeight w:val="461"/>
        </w:trPr>
        <w:tc>
          <w:tcPr>
            <w:tcW w:w="724" w:type="dxa"/>
            <w:vMerge/>
            <w:tcBorders>
              <w:left w:val="single" w:sz="4" w:space="0" w:color="FFFFFF"/>
            </w:tcBorders>
            <w:shd w:val="clear" w:color="auto" w:fill="4472C4"/>
            <w:noWrap/>
          </w:tcPr>
          <w:p w14:paraId="728B1A88" w14:textId="77777777" w:rsidR="00A653CC" w:rsidRPr="003967E4" w:rsidRDefault="00A653CC" w:rsidP="000758E0">
            <w:pPr>
              <w:jc w:val="center"/>
              <w:rPr>
                <w:rFonts w:asciiTheme="majorHAnsi" w:hAnsiTheme="majorHAnsi"/>
                <w:b/>
                <w:bCs/>
                <w:color w:val="FFFFFF"/>
              </w:rPr>
            </w:pPr>
          </w:p>
        </w:tc>
        <w:tc>
          <w:tcPr>
            <w:tcW w:w="1652" w:type="dxa"/>
            <w:vMerge/>
            <w:shd w:val="clear" w:color="auto" w:fill="B4C6E7"/>
          </w:tcPr>
          <w:p w14:paraId="5D85BDCE" w14:textId="77777777" w:rsidR="00A653CC" w:rsidRPr="003967E4" w:rsidRDefault="00A653CC" w:rsidP="000758E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828" w:type="dxa"/>
            <w:shd w:val="clear" w:color="auto" w:fill="B4C6E7"/>
          </w:tcPr>
          <w:p w14:paraId="6ECF5EFA" w14:textId="77777777" w:rsidR="00A653CC" w:rsidRPr="003967E4" w:rsidRDefault="00A653CC" w:rsidP="00B66122">
            <w:pPr>
              <w:numPr>
                <w:ilvl w:val="0"/>
                <w:numId w:val="1"/>
              </w:numPr>
              <w:rPr>
                <w:rFonts w:asciiTheme="majorHAnsi" w:eastAsia="Calibri" w:hAnsiTheme="majorHAnsi"/>
                <w:i/>
              </w:rPr>
            </w:pPr>
            <w:r w:rsidRPr="003967E4">
              <w:rPr>
                <w:rFonts w:asciiTheme="majorHAnsi" w:eastAsia="Calibri" w:hAnsiTheme="majorHAnsi"/>
                <w:i/>
              </w:rPr>
              <w:t>Javne potpore u kulturi i religiji i ostale društvene djelatnosti</w:t>
            </w:r>
          </w:p>
        </w:tc>
        <w:tc>
          <w:tcPr>
            <w:tcW w:w="1842" w:type="dxa"/>
            <w:shd w:val="clear" w:color="auto" w:fill="B4C6E7"/>
            <w:noWrap/>
          </w:tcPr>
          <w:p w14:paraId="247B802D" w14:textId="53C3712B" w:rsidR="00A653CC" w:rsidRPr="00923D38" w:rsidRDefault="00882460" w:rsidP="003E2A2C">
            <w:pPr>
              <w:jc w:val="center"/>
              <w:rPr>
                <w:rFonts w:asciiTheme="majorHAnsi" w:hAnsiTheme="majorHAnsi"/>
                <w:i/>
                <w:highlight w:val="yellow"/>
              </w:rPr>
            </w:pPr>
            <w:r>
              <w:rPr>
                <w:rFonts w:asciiTheme="majorHAnsi" w:hAnsiTheme="majorHAnsi"/>
                <w:i/>
              </w:rPr>
              <w:t>5</w:t>
            </w:r>
            <w:r w:rsidR="00704141">
              <w:rPr>
                <w:rFonts w:asciiTheme="majorHAnsi" w:hAnsiTheme="majorHAnsi"/>
                <w:i/>
              </w:rPr>
              <w:t>4</w:t>
            </w:r>
            <w:r>
              <w:rPr>
                <w:rFonts w:asciiTheme="majorHAnsi" w:hAnsiTheme="majorHAnsi"/>
                <w:i/>
              </w:rPr>
              <w:t>.</w:t>
            </w:r>
            <w:r w:rsidR="00C96ED8">
              <w:rPr>
                <w:rFonts w:asciiTheme="majorHAnsi" w:hAnsiTheme="majorHAnsi"/>
                <w:i/>
              </w:rPr>
              <w:t>28</w:t>
            </w:r>
            <w:r>
              <w:rPr>
                <w:rFonts w:asciiTheme="majorHAnsi" w:hAnsiTheme="majorHAnsi"/>
                <w:i/>
              </w:rPr>
              <w:t>0,00</w:t>
            </w:r>
            <w:r w:rsidR="0014270A" w:rsidRPr="00F15809">
              <w:rPr>
                <w:rFonts w:asciiTheme="majorHAnsi" w:hAnsiTheme="majorHAnsi"/>
                <w:i/>
              </w:rPr>
              <w:t xml:space="preserve"> </w:t>
            </w:r>
            <w:r w:rsidR="00694E4E" w:rsidRPr="00F15809">
              <w:rPr>
                <w:rFonts w:asciiTheme="majorHAnsi" w:hAnsiTheme="majorHAnsi"/>
                <w:i/>
              </w:rPr>
              <w:t xml:space="preserve"> eura</w:t>
            </w:r>
          </w:p>
        </w:tc>
        <w:tc>
          <w:tcPr>
            <w:tcW w:w="1297" w:type="dxa"/>
            <w:shd w:val="clear" w:color="auto" w:fill="B4C6E7"/>
            <w:noWrap/>
          </w:tcPr>
          <w:p w14:paraId="30F112CB" w14:textId="58B9B2D7" w:rsidR="00A653CC" w:rsidRPr="003967E4" w:rsidRDefault="00A653CC" w:rsidP="000758E0">
            <w:pPr>
              <w:jc w:val="center"/>
              <w:rPr>
                <w:rFonts w:asciiTheme="majorHAnsi" w:hAnsiTheme="majorHAnsi"/>
                <w:i/>
              </w:rPr>
            </w:pPr>
            <w:r w:rsidRPr="003967E4">
              <w:rPr>
                <w:rFonts w:asciiTheme="majorHAnsi" w:hAnsiTheme="majorHAnsi"/>
                <w:i/>
              </w:rPr>
              <w:t>1</w:t>
            </w:r>
            <w:r w:rsidR="00D03D5D">
              <w:rPr>
                <w:rFonts w:asciiTheme="majorHAnsi" w:hAnsiTheme="majorHAnsi"/>
                <w:i/>
              </w:rPr>
              <w:t>6</w:t>
            </w:r>
          </w:p>
        </w:tc>
        <w:tc>
          <w:tcPr>
            <w:tcW w:w="1596" w:type="dxa"/>
            <w:vMerge/>
            <w:shd w:val="clear" w:color="auto" w:fill="B4C6E7"/>
          </w:tcPr>
          <w:p w14:paraId="2B6AC46C" w14:textId="77777777" w:rsidR="00A653CC" w:rsidRPr="003967E4" w:rsidRDefault="00A653CC" w:rsidP="000758E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47" w:type="dxa"/>
            <w:vMerge/>
            <w:shd w:val="clear" w:color="auto" w:fill="B4C6E7"/>
          </w:tcPr>
          <w:p w14:paraId="39FE326F" w14:textId="77777777" w:rsidR="00A653CC" w:rsidRPr="003967E4" w:rsidRDefault="00A653CC" w:rsidP="000758E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41" w:type="dxa"/>
            <w:vMerge/>
            <w:shd w:val="clear" w:color="auto" w:fill="B4C6E7"/>
          </w:tcPr>
          <w:p w14:paraId="67E1A5F0" w14:textId="77777777" w:rsidR="00A653CC" w:rsidRPr="003967E4" w:rsidRDefault="00A653CC" w:rsidP="000758E0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A653CC" w:rsidRPr="003967E4" w14:paraId="33B3983C" w14:textId="77777777" w:rsidTr="00694E4E">
        <w:trPr>
          <w:trHeight w:val="461"/>
        </w:trPr>
        <w:tc>
          <w:tcPr>
            <w:tcW w:w="724" w:type="dxa"/>
            <w:tcBorders>
              <w:left w:val="single" w:sz="4" w:space="0" w:color="FFFFFF"/>
            </w:tcBorders>
            <w:shd w:val="clear" w:color="auto" w:fill="4472C4"/>
            <w:noWrap/>
          </w:tcPr>
          <w:p w14:paraId="7E2FC82D" w14:textId="77777777" w:rsidR="00A653CC" w:rsidRPr="003967E4" w:rsidRDefault="00A653CC" w:rsidP="000758E0">
            <w:pPr>
              <w:jc w:val="center"/>
              <w:rPr>
                <w:rFonts w:asciiTheme="majorHAnsi" w:hAnsiTheme="majorHAnsi"/>
                <w:b/>
                <w:bCs/>
                <w:color w:val="FFFFFF"/>
              </w:rPr>
            </w:pPr>
          </w:p>
        </w:tc>
        <w:tc>
          <w:tcPr>
            <w:tcW w:w="1652" w:type="dxa"/>
            <w:shd w:val="clear" w:color="auto" w:fill="B4C6E7"/>
          </w:tcPr>
          <w:p w14:paraId="0A1F59D1" w14:textId="77777777" w:rsidR="00A653CC" w:rsidRPr="003967E4" w:rsidRDefault="00A653CC" w:rsidP="000758E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828" w:type="dxa"/>
            <w:shd w:val="clear" w:color="auto" w:fill="B4C6E7"/>
          </w:tcPr>
          <w:p w14:paraId="6FC556F4" w14:textId="77777777" w:rsidR="00A653CC" w:rsidRPr="003967E4" w:rsidRDefault="00A653CC" w:rsidP="00B66122">
            <w:pPr>
              <w:numPr>
                <w:ilvl w:val="0"/>
                <w:numId w:val="1"/>
              </w:numPr>
              <w:rPr>
                <w:rFonts w:asciiTheme="majorHAnsi" w:eastAsia="Calibri" w:hAnsiTheme="majorHAnsi"/>
                <w:i/>
              </w:rPr>
            </w:pPr>
            <w:r w:rsidRPr="003967E4">
              <w:rPr>
                <w:rFonts w:asciiTheme="majorHAnsi" w:eastAsia="Calibri" w:hAnsiTheme="majorHAnsi"/>
                <w:i/>
              </w:rPr>
              <w:t>Javne potrebe udruga u području lovstva</w:t>
            </w:r>
          </w:p>
        </w:tc>
        <w:tc>
          <w:tcPr>
            <w:tcW w:w="1842" w:type="dxa"/>
            <w:shd w:val="clear" w:color="auto" w:fill="B4C6E7"/>
            <w:noWrap/>
          </w:tcPr>
          <w:p w14:paraId="00A5B90B" w14:textId="2ECBFF7C" w:rsidR="00A653CC" w:rsidRPr="00F15809" w:rsidRDefault="00882460" w:rsidP="003E2A2C">
            <w:pPr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24.000,00</w:t>
            </w:r>
            <w:r w:rsidR="00F15809" w:rsidRPr="00F15809">
              <w:rPr>
                <w:rFonts w:asciiTheme="majorHAnsi" w:hAnsiTheme="majorHAnsi"/>
                <w:i/>
              </w:rPr>
              <w:t xml:space="preserve"> eura</w:t>
            </w:r>
          </w:p>
        </w:tc>
        <w:tc>
          <w:tcPr>
            <w:tcW w:w="1297" w:type="dxa"/>
            <w:shd w:val="clear" w:color="auto" w:fill="B4C6E7"/>
            <w:noWrap/>
          </w:tcPr>
          <w:p w14:paraId="70B88BC6" w14:textId="77777777" w:rsidR="00A653CC" w:rsidRPr="00F15809" w:rsidRDefault="00A653CC" w:rsidP="000758E0">
            <w:pPr>
              <w:jc w:val="center"/>
              <w:rPr>
                <w:rFonts w:asciiTheme="majorHAnsi" w:hAnsiTheme="majorHAnsi"/>
                <w:i/>
              </w:rPr>
            </w:pPr>
            <w:r w:rsidRPr="00F15809">
              <w:rPr>
                <w:rFonts w:asciiTheme="majorHAnsi" w:hAnsiTheme="majorHAnsi"/>
                <w:i/>
              </w:rPr>
              <w:t>6</w:t>
            </w:r>
          </w:p>
        </w:tc>
        <w:tc>
          <w:tcPr>
            <w:tcW w:w="1596" w:type="dxa"/>
            <w:vMerge/>
            <w:shd w:val="clear" w:color="auto" w:fill="B4C6E7"/>
          </w:tcPr>
          <w:p w14:paraId="72D70E48" w14:textId="77777777" w:rsidR="00A653CC" w:rsidRPr="003967E4" w:rsidRDefault="00A653CC" w:rsidP="000758E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47" w:type="dxa"/>
            <w:vMerge/>
            <w:shd w:val="clear" w:color="auto" w:fill="B4C6E7"/>
          </w:tcPr>
          <w:p w14:paraId="3F4BE65A" w14:textId="77777777" w:rsidR="00A653CC" w:rsidRPr="003967E4" w:rsidRDefault="00A653CC" w:rsidP="000758E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41" w:type="dxa"/>
            <w:vMerge/>
            <w:shd w:val="clear" w:color="auto" w:fill="B4C6E7"/>
          </w:tcPr>
          <w:p w14:paraId="5DD0F0D2" w14:textId="77777777" w:rsidR="00A653CC" w:rsidRPr="003967E4" w:rsidRDefault="00A653CC" w:rsidP="000758E0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</w:tbl>
    <w:p w14:paraId="0BE3F783" w14:textId="77777777" w:rsidR="00B66122" w:rsidRPr="003967E4" w:rsidRDefault="00B66122" w:rsidP="00B66122">
      <w:pPr>
        <w:rPr>
          <w:rFonts w:asciiTheme="majorHAnsi" w:hAnsiTheme="majorHAnsi"/>
        </w:rPr>
      </w:pPr>
    </w:p>
    <w:p w14:paraId="439B1B88" w14:textId="77777777" w:rsidR="00B66122" w:rsidRPr="003967E4" w:rsidRDefault="00B66122" w:rsidP="00B66122">
      <w:pPr>
        <w:rPr>
          <w:rFonts w:asciiTheme="majorHAnsi" w:hAnsiTheme="majorHAnsi"/>
        </w:rPr>
      </w:pPr>
    </w:p>
    <w:tbl>
      <w:tblPr>
        <w:tblW w:w="14142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3794"/>
        <w:gridCol w:w="10348"/>
      </w:tblGrid>
      <w:tr w:rsidR="00B66122" w:rsidRPr="003967E4" w14:paraId="1F35007F" w14:textId="77777777" w:rsidTr="0005391A">
        <w:trPr>
          <w:trHeight w:val="345"/>
        </w:trPr>
        <w:tc>
          <w:tcPr>
            <w:tcW w:w="14142" w:type="dxa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  <w:noWrap/>
            <w:hideMark/>
          </w:tcPr>
          <w:p w14:paraId="307BFA10" w14:textId="77777777" w:rsidR="00B66122" w:rsidRPr="003967E4" w:rsidRDefault="00B66122" w:rsidP="000758E0">
            <w:pPr>
              <w:rPr>
                <w:rFonts w:asciiTheme="majorHAnsi" w:hAnsiTheme="majorHAnsi"/>
                <w:b/>
                <w:bCs/>
                <w:color w:val="000000"/>
              </w:rPr>
            </w:pPr>
            <w:r w:rsidRPr="003967E4">
              <w:rPr>
                <w:rFonts w:asciiTheme="majorHAnsi" w:hAnsiTheme="majorHAnsi"/>
                <w:b/>
                <w:bCs/>
                <w:color w:val="000000"/>
              </w:rPr>
              <w:t>Legenda kratica za upravne odjele:</w:t>
            </w:r>
          </w:p>
        </w:tc>
      </w:tr>
      <w:tr w:rsidR="00B66122" w:rsidRPr="003967E4" w14:paraId="55624D6D" w14:textId="77777777" w:rsidTr="0005391A">
        <w:trPr>
          <w:trHeight w:val="300"/>
        </w:trPr>
        <w:tc>
          <w:tcPr>
            <w:tcW w:w="3794" w:type="dxa"/>
            <w:shd w:val="clear" w:color="auto" w:fill="D9E2F3"/>
            <w:noWrap/>
            <w:hideMark/>
          </w:tcPr>
          <w:p w14:paraId="4F60C2F4" w14:textId="77777777" w:rsidR="00B66122" w:rsidRPr="003967E4" w:rsidRDefault="00B66122" w:rsidP="0022384B">
            <w:pPr>
              <w:rPr>
                <w:rFonts w:asciiTheme="majorHAnsi" w:hAnsiTheme="majorHAnsi"/>
                <w:b/>
                <w:bCs/>
                <w:color w:val="000000"/>
              </w:rPr>
            </w:pPr>
            <w:r w:rsidRPr="003967E4">
              <w:rPr>
                <w:rFonts w:asciiTheme="majorHAnsi" w:hAnsiTheme="majorHAnsi"/>
                <w:b/>
              </w:rPr>
              <w:t>U</w:t>
            </w:r>
            <w:r w:rsidR="0022384B" w:rsidRPr="003967E4">
              <w:rPr>
                <w:rFonts w:asciiTheme="majorHAnsi" w:hAnsiTheme="majorHAnsi"/>
                <w:b/>
              </w:rPr>
              <w:t>O</w:t>
            </w:r>
            <w:r w:rsidRPr="003967E4">
              <w:rPr>
                <w:rFonts w:asciiTheme="majorHAnsi" w:hAnsiTheme="majorHAnsi"/>
                <w:b/>
              </w:rPr>
              <w:t>DUOPIP</w:t>
            </w:r>
          </w:p>
        </w:tc>
        <w:tc>
          <w:tcPr>
            <w:tcW w:w="10348" w:type="dxa"/>
            <w:shd w:val="clear" w:color="auto" w:fill="D9E2F3"/>
            <w:hideMark/>
          </w:tcPr>
          <w:p w14:paraId="4E23FB08" w14:textId="77777777" w:rsidR="00B66122" w:rsidRPr="003967E4" w:rsidRDefault="00B66122" w:rsidP="000758E0">
            <w:pPr>
              <w:rPr>
                <w:rFonts w:asciiTheme="majorHAnsi" w:hAnsiTheme="majorHAnsi"/>
                <w:color w:val="000000"/>
              </w:rPr>
            </w:pPr>
            <w:r w:rsidRPr="003967E4">
              <w:rPr>
                <w:rFonts w:asciiTheme="majorHAnsi" w:hAnsiTheme="majorHAnsi"/>
                <w:color w:val="000000"/>
              </w:rPr>
              <w:t>Upravni odjel za društvene djelatnosti, upravne, opće, pravne i imovinske poslove Općine Nijemci</w:t>
            </w:r>
          </w:p>
        </w:tc>
      </w:tr>
    </w:tbl>
    <w:p w14:paraId="3741418A" w14:textId="77777777" w:rsidR="00B66122" w:rsidRPr="003967E4" w:rsidRDefault="00B66122" w:rsidP="00B66122">
      <w:pPr>
        <w:rPr>
          <w:rFonts w:asciiTheme="majorHAnsi" w:hAnsiTheme="majorHAnsi"/>
        </w:rPr>
      </w:pPr>
    </w:p>
    <w:p w14:paraId="5D7C1709" w14:textId="77777777" w:rsidR="005E39EA" w:rsidRPr="003967E4" w:rsidRDefault="005E39EA">
      <w:pPr>
        <w:rPr>
          <w:rFonts w:asciiTheme="majorHAnsi" w:hAnsiTheme="majorHAnsi"/>
        </w:rPr>
      </w:pPr>
    </w:p>
    <w:sectPr w:rsidR="005E39EA" w:rsidRPr="003967E4" w:rsidSect="00B06C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219D"/>
    <w:multiLevelType w:val="hybridMultilevel"/>
    <w:tmpl w:val="2E70DA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849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122"/>
    <w:rsid w:val="00014D0C"/>
    <w:rsid w:val="000224D0"/>
    <w:rsid w:val="0003612A"/>
    <w:rsid w:val="0005391A"/>
    <w:rsid w:val="000A7F59"/>
    <w:rsid w:val="0014270A"/>
    <w:rsid w:val="001609DF"/>
    <w:rsid w:val="001A6EFF"/>
    <w:rsid w:val="001B3030"/>
    <w:rsid w:val="001C22D0"/>
    <w:rsid w:val="0022384B"/>
    <w:rsid w:val="00301FED"/>
    <w:rsid w:val="00333AF2"/>
    <w:rsid w:val="003967E4"/>
    <w:rsid w:val="003E2A2C"/>
    <w:rsid w:val="004013FA"/>
    <w:rsid w:val="004418E1"/>
    <w:rsid w:val="00474A75"/>
    <w:rsid w:val="00495AA4"/>
    <w:rsid w:val="005E39EA"/>
    <w:rsid w:val="00647EFE"/>
    <w:rsid w:val="00662E13"/>
    <w:rsid w:val="00694E4E"/>
    <w:rsid w:val="006F148D"/>
    <w:rsid w:val="006F1A2A"/>
    <w:rsid w:val="00704141"/>
    <w:rsid w:val="0070602F"/>
    <w:rsid w:val="00776A92"/>
    <w:rsid w:val="007B1D6C"/>
    <w:rsid w:val="00802950"/>
    <w:rsid w:val="00882460"/>
    <w:rsid w:val="008F6657"/>
    <w:rsid w:val="00923D38"/>
    <w:rsid w:val="009D49D7"/>
    <w:rsid w:val="00A30399"/>
    <w:rsid w:val="00A52198"/>
    <w:rsid w:val="00A653CC"/>
    <w:rsid w:val="00A74B06"/>
    <w:rsid w:val="00A910B2"/>
    <w:rsid w:val="00B06454"/>
    <w:rsid w:val="00B06CB6"/>
    <w:rsid w:val="00B66122"/>
    <w:rsid w:val="00BE0D33"/>
    <w:rsid w:val="00BE3614"/>
    <w:rsid w:val="00C96ED8"/>
    <w:rsid w:val="00CF15CC"/>
    <w:rsid w:val="00D03D5D"/>
    <w:rsid w:val="00D63405"/>
    <w:rsid w:val="00EB398A"/>
    <w:rsid w:val="00F15809"/>
    <w:rsid w:val="00FD7277"/>
    <w:rsid w:val="00F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779B7"/>
  <w15:docId w15:val="{10E816EC-2D22-4191-85B9-9F728073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122"/>
    <w:rPr>
      <w:rFonts w:ascii="HRTimes" w:hAnsi="HRTimes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ingdings">
    <w:name w:val="wingdings"/>
    <w:basedOn w:val="Normal"/>
    <w:qFormat/>
    <w:rsid w:val="0070602F"/>
    <w:pPr>
      <w:spacing w:after="120"/>
      <w:jc w:val="center"/>
    </w:pPr>
    <w:rPr>
      <w:b/>
      <w:sz w:val="40"/>
      <w:szCs w:val="40"/>
    </w:rPr>
  </w:style>
  <w:style w:type="paragraph" w:styleId="Odlomakpopisa">
    <w:name w:val="List Paragraph"/>
    <w:basedOn w:val="Normal"/>
    <w:uiPriority w:val="34"/>
    <w:qFormat/>
    <w:rsid w:val="0070602F"/>
    <w:pPr>
      <w:ind w:left="708"/>
    </w:pPr>
    <w:rPr>
      <w:rFonts w:eastAsia="SimSun"/>
      <w:snapToGrid w:val="0"/>
    </w:rPr>
  </w:style>
  <w:style w:type="paragraph" w:styleId="Tijeloteksta3">
    <w:name w:val="Body Text 3"/>
    <w:basedOn w:val="Normal"/>
    <w:link w:val="Tijeloteksta3Char"/>
    <w:rsid w:val="00474A75"/>
    <w:pPr>
      <w:jc w:val="both"/>
    </w:pPr>
    <w:rPr>
      <w:sz w:val="24"/>
    </w:rPr>
  </w:style>
  <w:style w:type="character" w:customStyle="1" w:styleId="Tijeloteksta3Char">
    <w:name w:val="Tijelo teksta 3 Char"/>
    <w:basedOn w:val="Zadanifontodlomka"/>
    <w:link w:val="Tijeloteksta3"/>
    <w:rsid w:val="00474A75"/>
    <w:rPr>
      <w:rFonts w:ascii="HRTimes" w:hAnsi="HRTimes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B9810-F1CA-4B38-8A84-16D8A10B7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GORDANA2</dc:creator>
  <cp:lastModifiedBy>Marina</cp:lastModifiedBy>
  <cp:revision>33</cp:revision>
  <cp:lastPrinted>2026-02-25T07:05:00Z</cp:lastPrinted>
  <dcterms:created xsi:type="dcterms:W3CDTF">2016-01-08T11:26:00Z</dcterms:created>
  <dcterms:modified xsi:type="dcterms:W3CDTF">2026-02-25T07:05:00Z</dcterms:modified>
</cp:coreProperties>
</file>