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75F5" w14:textId="77777777" w:rsidR="00D77845" w:rsidRPr="0054490B" w:rsidRDefault="00D77845" w:rsidP="00D77845">
      <w:pPr>
        <w:pStyle w:val="Bezproreda"/>
        <w:rPr>
          <w:rFonts w:asciiTheme="majorHAnsi" w:hAnsiTheme="majorHAnsi"/>
          <w:b/>
        </w:rPr>
      </w:pPr>
      <w:r w:rsidRPr="0054490B">
        <w:rPr>
          <w:rFonts w:asciiTheme="majorHAnsi" w:hAnsiTheme="majorHAnsi"/>
          <w:b/>
        </w:rPr>
        <w:t>VUKOVARSKO-SRIJEMSKA ŽUPANIJA</w:t>
      </w:r>
    </w:p>
    <w:p w14:paraId="602A28B2" w14:textId="77777777" w:rsidR="00D77845" w:rsidRPr="0054490B" w:rsidRDefault="00D77845" w:rsidP="00D77845">
      <w:pPr>
        <w:pStyle w:val="Bezproreda"/>
        <w:rPr>
          <w:rFonts w:asciiTheme="majorHAnsi" w:hAnsiTheme="majorHAnsi"/>
          <w:b/>
        </w:rPr>
      </w:pPr>
      <w:r w:rsidRPr="0054490B">
        <w:rPr>
          <w:rFonts w:asciiTheme="majorHAnsi" w:hAnsiTheme="majorHAnsi"/>
          <w:b/>
        </w:rPr>
        <w:t xml:space="preserve">               OPĆINA NIJEMCI</w:t>
      </w:r>
    </w:p>
    <w:p w14:paraId="4C6815B2" w14:textId="77777777" w:rsidR="00D77845" w:rsidRPr="0054490B" w:rsidRDefault="00D77845" w:rsidP="00D77845">
      <w:pPr>
        <w:pStyle w:val="Bezproreda"/>
        <w:rPr>
          <w:rFonts w:asciiTheme="majorHAnsi" w:hAnsiTheme="majorHAnsi"/>
        </w:rPr>
      </w:pPr>
    </w:p>
    <w:p w14:paraId="5015301F" w14:textId="5E0F9807" w:rsidR="0013544E" w:rsidRPr="0054490B" w:rsidRDefault="00D77845" w:rsidP="00D77845">
      <w:pPr>
        <w:pStyle w:val="Bezproreda"/>
        <w:rPr>
          <w:rFonts w:asciiTheme="majorHAnsi" w:hAnsiTheme="majorHAnsi"/>
        </w:rPr>
      </w:pPr>
      <w:r w:rsidRPr="0054490B">
        <w:rPr>
          <w:rFonts w:asciiTheme="majorHAnsi" w:hAnsiTheme="majorHAnsi"/>
        </w:rPr>
        <w:t xml:space="preserve">KLASA: </w:t>
      </w:r>
      <w:r w:rsidR="00243B5E">
        <w:rPr>
          <w:rFonts w:asciiTheme="majorHAnsi" w:hAnsiTheme="majorHAnsi"/>
        </w:rPr>
        <w:t>402-06/2</w:t>
      </w:r>
      <w:r w:rsidR="00E71B62">
        <w:rPr>
          <w:rFonts w:asciiTheme="majorHAnsi" w:hAnsiTheme="majorHAnsi"/>
        </w:rPr>
        <w:t>6</w:t>
      </w:r>
      <w:r w:rsidR="00243B5E">
        <w:rPr>
          <w:rFonts w:asciiTheme="majorHAnsi" w:hAnsiTheme="majorHAnsi"/>
        </w:rPr>
        <w:t>-01/</w:t>
      </w:r>
      <w:r w:rsidR="00E71B62">
        <w:rPr>
          <w:rFonts w:asciiTheme="majorHAnsi" w:hAnsiTheme="majorHAnsi"/>
        </w:rPr>
        <w:t>18</w:t>
      </w:r>
    </w:p>
    <w:p w14:paraId="57E3E2A9" w14:textId="48268038" w:rsidR="00D77845" w:rsidRPr="0054490B" w:rsidRDefault="00BD3368" w:rsidP="00D77845">
      <w:pPr>
        <w:pStyle w:val="Bezproreda"/>
        <w:rPr>
          <w:rFonts w:asciiTheme="majorHAnsi" w:hAnsiTheme="majorHAnsi"/>
          <w:u w:val="single"/>
        </w:rPr>
      </w:pPr>
      <w:r w:rsidRPr="0054490B">
        <w:rPr>
          <w:rFonts w:asciiTheme="majorHAnsi" w:hAnsiTheme="majorHAnsi"/>
          <w:u w:val="single"/>
        </w:rPr>
        <w:t xml:space="preserve">UBROJ: </w:t>
      </w:r>
      <w:r w:rsidR="00243B5E">
        <w:rPr>
          <w:rFonts w:asciiTheme="majorHAnsi" w:hAnsiTheme="majorHAnsi"/>
          <w:u w:val="single"/>
        </w:rPr>
        <w:t>2196-20-02/01-2</w:t>
      </w:r>
      <w:r w:rsidR="00E71B62">
        <w:rPr>
          <w:rFonts w:asciiTheme="majorHAnsi" w:hAnsiTheme="majorHAnsi"/>
          <w:u w:val="single"/>
        </w:rPr>
        <w:t>6</w:t>
      </w:r>
      <w:r w:rsidR="00243B5E">
        <w:rPr>
          <w:rFonts w:asciiTheme="majorHAnsi" w:hAnsiTheme="majorHAnsi"/>
          <w:u w:val="single"/>
        </w:rPr>
        <w:t>-</w:t>
      </w:r>
    </w:p>
    <w:p w14:paraId="5C7B5F95" w14:textId="291F00C0" w:rsidR="00D77845" w:rsidRPr="0054490B" w:rsidRDefault="0013544E" w:rsidP="00D77845">
      <w:pPr>
        <w:pStyle w:val="Bezproreda"/>
        <w:rPr>
          <w:rFonts w:asciiTheme="majorHAnsi" w:hAnsiTheme="majorHAnsi"/>
        </w:rPr>
      </w:pPr>
      <w:r w:rsidRPr="0054490B">
        <w:rPr>
          <w:rFonts w:asciiTheme="majorHAnsi" w:hAnsiTheme="majorHAnsi"/>
        </w:rPr>
        <w:t>Nijemci, ______________</w:t>
      </w:r>
      <w:r w:rsidR="001C059D">
        <w:rPr>
          <w:rFonts w:asciiTheme="majorHAnsi" w:hAnsiTheme="majorHAnsi"/>
        </w:rPr>
        <w:t>202</w:t>
      </w:r>
      <w:r w:rsidR="00E71B62">
        <w:rPr>
          <w:rFonts w:asciiTheme="majorHAnsi" w:hAnsiTheme="majorHAnsi"/>
        </w:rPr>
        <w:t>6</w:t>
      </w:r>
      <w:r w:rsidR="001C059D">
        <w:rPr>
          <w:rFonts w:asciiTheme="majorHAnsi" w:hAnsiTheme="majorHAnsi"/>
        </w:rPr>
        <w:t>.</w:t>
      </w:r>
    </w:p>
    <w:p w14:paraId="040ED071" w14:textId="77777777" w:rsidR="00D77845" w:rsidRPr="0054490B" w:rsidRDefault="00D77845" w:rsidP="00D77845">
      <w:pPr>
        <w:pStyle w:val="Bezproreda"/>
        <w:rPr>
          <w:rFonts w:asciiTheme="majorHAnsi" w:hAnsiTheme="majorHAnsi"/>
        </w:rPr>
      </w:pPr>
    </w:p>
    <w:p w14:paraId="475F3573" w14:textId="77777777" w:rsidR="00D77845" w:rsidRPr="0054490B" w:rsidRDefault="00D77845" w:rsidP="00D77845">
      <w:pPr>
        <w:pStyle w:val="Bezproreda"/>
        <w:rPr>
          <w:rFonts w:asciiTheme="majorHAnsi" w:hAnsiTheme="majorHAnsi"/>
        </w:rPr>
      </w:pPr>
    </w:p>
    <w:p w14:paraId="2A9251AC" w14:textId="77777777" w:rsidR="00D77845" w:rsidRPr="0054490B" w:rsidRDefault="00D77845" w:rsidP="00D77845">
      <w:pPr>
        <w:pStyle w:val="Bezproreda"/>
        <w:rPr>
          <w:rFonts w:asciiTheme="majorHAnsi" w:hAnsiTheme="majorHAnsi"/>
        </w:rPr>
      </w:pPr>
    </w:p>
    <w:p w14:paraId="4A54059B" w14:textId="77777777" w:rsidR="00D77845" w:rsidRPr="0054490B" w:rsidRDefault="00D77845" w:rsidP="00D77845">
      <w:pPr>
        <w:pStyle w:val="Bezproreda"/>
        <w:jc w:val="center"/>
        <w:rPr>
          <w:rFonts w:asciiTheme="majorHAnsi" w:hAnsiTheme="majorHAnsi"/>
        </w:rPr>
      </w:pPr>
    </w:p>
    <w:p w14:paraId="1467E826" w14:textId="77777777" w:rsidR="00D77845" w:rsidRPr="0054490B" w:rsidRDefault="00D77845" w:rsidP="00D77845">
      <w:pPr>
        <w:pStyle w:val="Bezproreda"/>
        <w:jc w:val="center"/>
        <w:rPr>
          <w:rFonts w:asciiTheme="majorHAnsi" w:hAnsiTheme="majorHAnsi"/>
        </w:rPr>
      </w:pPr>
    </w:p>
    <w:p w14:paraId="7141AF4D" w14:textId="77777777" w:rsidR="00D77845" w:rsidRPr="0054490B" w:rsidRDefault="00D77845" w:rsidP="00D77845">
      <w:pPr>
        <w:pStyle w:val="Bezproreda"/>
        <w:jc w:val="center"/>
        <w:rPr>
          <w:rFonts w:asciiTheme="majorHAnsi" w:hAnsiTheme="majorHAnsi"/>
          <w:b/>
        </w:rPr>
      </w:pPr>
    </w:p>
    <w:p w14:paraId="7FEF1155" w14:textId="77777777" w:rsidR="00D77845" w:rsidRPr="0054490B" w:rsidRDefault="00D77845" w:rsidP="00D77845">
      <w:pPr>
        <w:pStyle w:val="Bezproreda"/>
        <w:jc w:val="center"/>
        <w:rPr>
          <w:rFonts w:asciiTheme="majorHAnsi" w:hAnsiTheme="majorHAnsi"/>
          <w:b/>
        </w:rPr>
      </w:pPr>
    </w:p>
    <w:p w14:paraId="1178ED88" w14:textId="77777777" w:rsidR="00D77845" w:rsidRPr="0054490B" w:rsidRDefault="00D77845" w:rsidP="00D77845">
      <w:pPr>
        <w:pStyle w:val="Bezproreda"/>
        <w:jc w:val="center"/>
        <w:rPr>
          <w:rFonts w:asciiTheme="majorHAnsi" w:hAnsiTheme="majorHAnsi"/>
          <w:b/>
        </w:rPr>
      </w:pPr>
    </w:p>
    <w:p w14:paraId="673D336D" w14:textId="77777777" w:rsidR="00D77845" w:rsidRPr="0054490B" w:rsidRDefault="00D77845" w:rsidP="00D77845">
      <w:pPr>
        <w:pStyle w:val="Bezproreda"/>
        <w:jc w:val="center"/>
        <w:rPr>
          <w:rFonts w:asciiTheme="majorHAnsi" w:hAnsiTheme="majorHAnsi"/>
          <w:b/>
        </w:rPr>
      </w:pPr>
      <w:r w:rsidRPr="0054490B">
        <w:rPr>
          <w:rFonts w:asciiTheme="majorHAnsi" w:hAnsiTheme="majorHAnsi"/>
          <w:b/>
        </w:rPr>
        <w:t>UGOVOR O DODJELI</w:t>
      </w:r>
    </w:p>
    <w:p w14:paraId="31EABF34" w14:textId="77777777" w:rsidR="00D77845" w:rsidRPr="0054490B" w:rsidRDefault="00D77845" w:rsidP="00D77845">
      <w:pPr>
        <w:pStyle w:val="Bezproreda"/>
        <w:jc w:val="center"/>
        <w:rPr>
          <w:rFonts w:asciiTheme="majorHAnsi" w:hAnsiTheme="majorHAnsi"/>
          <w:b/>
        </w:rPr>
      </w:pPr>
      <w:r w:rsidRPr="0054490B">
        <w:rPr>
          <w:rFonts w:asciiTheme="majorHAnsi" w:hAnsiTheme="majorHAnsi"/>
          <w:b/>
        </w:rPr>
        <w:t xml:space="preserve">FINANCIJSKIH SREDSTAVA </w:t>
      </w:r>
    </w:p>
    <w:p w14:paraId="15B6093B" w14:textId="77777777" w:rsidR="00D77845" w:rsidRPr="0054490B" w:rsidRDefault="00D77845" w:rsidP="00D77845">
      <w:pPr>
        <w:pStyle w:val="Bezproreda"/>
        <w:jc w:val="center"/>
        <w:rPr>
          <w:rFonts w:asciiTheme="majorHAnsi" w:hAnsiTheme="majorHAnsi"/>
        </w:rPr>
      </w:pPr>
    </w:p>
    <w:p w14:paraId="038CE006" w14:textId="73B8E838" w:rsidR="00D77845" w:rsidRPr="00C024AE" w:rsidRDefault="00C024AE" w:rsidP="00D77845">
      <w:pPr>
        <w:pStyle w:val="Bezproreda"/>
        <w:jc w:val="center"/>
        <w:rPr>
          <w:rFonts w:asciiTheme="majorHAnsi" w:hAnsiTheme="majorHAnsi"/>
          <w:i/>
          <w:iCs/>
        </w:rPr>
      </w:pPr>
      <w:r w:rsidRPr="00C024AE">
        <w:rPr>
          <w:rFonts w:asciiTheme="majorHAnsi" w:hAnsiTheme="majorHAnsi"/>
          <w:i/>
          <w:iCs/>
        </w:rPr>
        <w:t xml:space="preserve">INTERNA OZNAKA: </w:t>
      </w:r>
      <w:r w:rsidR="00375C2D" w:rsidRPr="00C024AE">
        <w:rPr>
          <w:rFonts w:asciiTheme="majorHAnsi" w:hAnsiTheme="majorHAnsi"/>
          <w:i/>
          <w:iCs/>
        </w:rPr>
        <w:t xml:space="preserve"> </w:t>
      </w:r>
      <w:r w:rsidR="0013544E" w:rsidRPr="00C024AE">
        <w:rPr>
          <w:rFonts w:asciiTheme="majorHAnsi" w:hAnsiTheme="majorHAnsi"/>
          <w:i/>
          <w:iCs/>
        </w:rPr>
        <w:t>__</w:t>
      </w:r>
      <w:r w:rsidR="001C059D" w:rsidRPr="00C024AE">
        <w:rPr>
          <w:rFonts w:asciiTheme="majorHAnsi" w:hAnsiTheme="majorHAnsi"/>
          <w:i/>
          <w:iCs/>
        </w:rPr>
        <w:t>_</w:t>
      </w:r>
      <w:r w:rsidR="00E71B62">
        <w:rPr>
          <w:rFonts w:asciiTheme="majorHAnsi" w:hAnsiTheme="majorHAnsi"/>
          <w:i/>
          <w:iCs/>
        </w:rPr>
        <w:t>__</w:t>
      </w:r>
      <w:r w:rsidR="001C059D" w:rsidRPr="00C024AE">
        <w:rPr>
          <w:rFonts w:asciiTheme="majorHAnsi" w:hAnsiTheme="majorHAnsi"/>
          <w:i/>
          <w:iCs/>
        </w:rPr>
        <w:t>_</w:t>
      </w:r>
      <w:r w:rsidR="0013544E" w:rsidRPr="00C024AE">
        <w:rPr>
          <w:rFonts w:asciiTheme="majorHAnsi" w:hAnsiTheme="majorHAnsi"/>
          <w:i/>
          <w:iCs/>
        </w:rPr>
        <w:t>/20</w:t>
      </w:r>
      <w:r w:rsidR="0054490B" w:rsidRPr="00C024AE">
        <w:rPr>
          <w:rFonts w:asciiTheme="majorHAnsi" w:hAnsiTheme="majorHAnsi"/>
          <w:i/>
          <w:iCs/>
        </w:rPr>
        <w:t>2</w:t>
      </w:r>
      <w:r w:rsidR="00E71B62">
        <w:rPr>
          <w:rFonts w:asciiTheme="majorHAnsi" w:hAnsiTheme="majorHAnsi"/>
          <w:i/>
          <w:iCs/>
        </w:rPr>
        <w:t>6</w:t>
      </w:r>
    </w:p>
    <w:p w14:paraId="4E7AF383" w14:textId="77777777" w:rsidR="00D77845" w:rsidRPr="0054490B" w:rsidRDefault="00D77845" w:rsidP="00D77845">
      <w:pPr>
        <w:pStyle w:val="Bezproreda"/>
        <w:rPr>
          <w:rFonts w:asciiTheme="majorHAnsi" w:hAnsiTheme="majorHAnsi"/>
        </w:rPr>
      </w:pPr>
    </w:p>
    <w:p w14:paraId="5DDCBE4E" w14:textId="77777777" w:rsidR="00D77845" w:rsidRPr="0054490B" w:rsidRDefault="00D77845" w:rsidP="00D77845">
      <w:pPr>
        <w:pStyle w:val="Bezproreda"/>
        <w:rPr>
          <w:rFonts w:asciiTheme="majorHAnsi" w:hAnsiTheme="majorHAnsi"/>
        </w:rPr>
      </w:pPr>
    </w:p>
    <w:p w14:paraId="787DAEBE" w14:textId="77777777" w:rsidR="00D77845" w:rsidRPr="0054490B" w:rsidRDefault="00D77845" w:rsidP="00D77845">
      <w:pPr>
        <w:pStyle w:val="Bezproreda"/>
        <w:rPr>
          <w:rFonts w:asciiTheme="majorHAnsi" w:hAnsiTheme="majorHAnsi"/>
        </w:rPr>
      </w:pPr>
    </w:p>
    <w:p w14:paraId="08A5AB42" w14:textId="77777777" w:rsidR="00D77845" w:rsidRPr="0054490B" w:rsidRDefault="00D77845" w:rsidP="00D77845">
      <w:pPr>
        <w:pStyle w:val="Bezproreda"/>
        <w:jc w:val="both"/>
        <w:rPr>
          <w:rFonts w:asciiTheme="majorHAnsi" w:hAnsiTheme="majorHAnsi"/>
          <w:color w:val="000000"/>
        </w:rPr>
      </w:pPr>
      <w:r w:rsidRPr="0054490B">
        <w:rPr>
          <w:rFonts w:asciiTheme="majorHAnsi" w:hAnsiTheme="majorHAnsi"/>
          <w:b/>
          <w:color w:val="000000"/>
        </w:rPr>
        <w:t>OPĆINA NIJEMCI</w:t>
      </w:r>
      <w:r w:rsidRPr="0054490B">
        <w:rPr>
          <w:rFonts w:asciiTheme="majorHAnsi" w:hAnsiTheme="majorHAnsi"/>
          <w:color w:val="000000"/>
        </w:rPr>
        <w:t>, Trg kralja Tomislava 6, 32245 Nijemci, OIB: 09985036533, zastupana po Općinskom načelniku Vjekoslavu Belajević, ing. prometa (u daljnjem tekstu: Davatelj financijskih sredstava)</w:t>
      </w:r>
    </w:p>
    <w:p w14:paraId="56A7BCBF"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br/>
        <w:t>i</w:t>
      </w:r>
    </w:p>
    <w:p w14:paraId="7C00C6F2"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 </w:t>
      </w:r>
      <w:r w:rsidRPr="0054490B">
        <w:rPr>
          <w:rFonts w:asciiTheme="majorHAnsi" w:hAnsiTheme="majorHAnsi"/>
          <w:color w:val="000000"/>
        </w:rPr>
        <w:br/>
      </w:r>
      <w:r w:rsidR="0013544E" w:rsidRPr="0054490B">
        <w:rPr>
          <w:rFonts w:asciiTheme="majorHAnsi" w:hAnsiTheme="majorHAnsi"/>
          <w:b/>
        </w:rPr>
        <w:t>_____________________</w:t>
      </w:r>
      <w:r w:rsidRPr="0054490B">
        <w:rPr>
          <w:rFonts w:asciiTheme="majorHAnsi" w:hAnsiTheme="majorHAnsi"/>
          <w:color w:val="000000"/>
        </w:rPr>
        <w:t xml:space="preserve">, </w:t>
      </w:r>
      <w:r w:rsidR="0013544E" w:rsidRPr="0054490B">
        <w:rPr>
          <w:rFonts w:asciiTheme="majorHAnsi" w:hAnsiTheme="majorHAnsi"/>
          <w:color w:val="000000"/>
        </w:rPr>
        <w:t>__________________, ______________, OIB: ____________</w:t>
      </w:r>
      <w:r w:rsidRPr="0054490B">
        <w:rPr>
          <w:rFonts w:asciiTheme="majorHAnsi" w:hAnsiTheme="majorHAnsi"/>
          <w:color w:val="000000"/>
        </w:rPr>
        <w:t xml:space="preserve">, zastupan po predsjedniku </w:t>
      </w:r>
      <w:r w:rsidR="0013544E" w:rsidRPr="0054490B">
        <w:rPr>
          <w:rFonts w:asciiTheme="majorHAnsi" w:hAnsiTheme="majorHAnsi"/>
          <w:color w:val="000000"/>
        </w:rPr>
        <w:t>______________</w:t>
      </w:r>
      <w:r w:rsidRPr="0054490B">
        <w:rPr>
          <w:rFonts w:asciiTheme="majorHAnsi" w:hAnsiTheme="majorHAnsi"/>
          <w:color w:val="FF0000"/>
        </w:rPr>
        <w:t xml:space="preserve"> </w:t>
      </w:r>
      <w:r w:rsidRPr="0054490B">
        <w:rPr>
          <w:rFonts w:asciiTheme="majorHAnsi" w:hAnsiTheme="majorHAnsi"/>
          <w:color w:val="000000"/>
        </w:rPr>
        <w:t>(u daljnjem tekstu: Korisnik)</w:t>
      </w:r>
    </w:p>
    <w:p w14:paraId="44DD30C5" w14:textId="77777777" w:rsidR="00D77845" w:rsidRPr="0054490B" w:rsidRDefault="00D77845" w:rsidP="00D77845">
      <w:pPr>
        <w:jc w:val="both"/>
        <w:rPr>
          <w:rFonts w:asciiTheme="majorHAnsi" w:hAnsiTheme="majorHAnsi"/>
          <w:color w:val="000000"/>
        </w:rPr>
      </w:pPr>
    </w:p>
    <w:p w14:paraId="74A4BCF8" w14:textId="5D0E3538" w:rsidR="00D77845" w:rsidRPr="0054490B" w:rsidRDefault="00D77845" w:rsidP="00D77845">
      <w:pPr>
        <w:jc w:val="both"/>
        <w:rPr>
          <w:rFonts w:asciiTheme="majorHAnsi" w:hAnsiTheme="majorHAnsi"/>
          <w:bCs/>
          <w:color w:val="000000"/>
        </w:rPr>
      </w:pPr>
      <w:r w:rsidRPr="0054490B">
        <w:rPr>
          <w:rFonts w:asciiTheme="majorHAnsi" w:hAnsiTheme="majorHAnsi"/>
          <w:color w:val="000000"/>
        </w:rPr>
        <w:t>kao ugovorne strane,  za</w:t>
      </w:r>
      <w:r w:rsidR="0013544E" w:rsidRPr="0054490B">
        <w:rPr>
          <w:rFonts w:asciiTheme="majorHAnsi" w:hAnsiTheme="majorHAnsi"/>
          <w:color w:val="000000"/>
        </w:rPr>
        <w:t xml:space="preserve">ključili su dana __________ </w:t>
      </w:r>
      <w:r w:rsidR="001C059D">
        <w:rPr>
          <w:rFonts w:asciiTheme="majorHAnsi" w:hAnsiTheme="majorHAnsi"/>
          <w:color w:val="000000"/>
        </w:rPr>
        <w:t>202</w:t>
      </w:r>
      <w:r w:rsidR="00E71B62">
        <w:rPr>
          <w:rFonts w:asciiTheme="majorHAnsi" w:hAnsiTheme="majorHAnsi"/>
          <w:color w:val="000000"/>
        </w:rPr>
        <w:t>6</w:t>
      </w:r>
      <w:r w:rsidR="001C059D">
        <w:rPr>
          <w:rFonts w:asciiTheme="majorHAnsi" w:hAnsiTheme="majorHAnsi"/>
          <w:color w:val="000000"/>
        </w:rPr>
        <w:t>.</w:t>
      </w:r>
      <w:r w:rsidR="00243B5E">
        <w:rPr>
          <w:rFonts w:asciiTheme="majorHAnsi" w:hAnsiTheme="majorHAnsi"/>
          <w:color w:val="000000"/>
        </w:rPr>
        <w:t>,</w:t>
      </w:r>
      <w:r w:rsidRPr="0054490B">
        <w:rPr>
          <w:rFonts w:asciiTheme="majorHAnsi" w:hAnsiTheme="majorHAnsi"/>
          <w:color w:val="000000"/>
        </w:rPr>
        <w:t xml:space="preserve"> </w:t>
      </w:r>
      <w:r w:rsidRPr="0054490B">
        <w:rPr>
          <w:rFonts w:asciiTheme="majorHAnsi" w:hAnsiTheme="majorHAnsi"/>
          <w:bCs/>
          <w:color w:val="000000"/>
        </w:rPr>
        <w:t>Ugovor o</w:t>
      </w:r>
      <w:r w:rsidRPr="0054490B">
        <w:rPr>
          <w:rFonts w:asciiTheme="majorHAnsi" w:hAnsiTheme="majorHAnsi"/>
          <w:b/>
          <w:bCs/>
          <w:color w:val="000000"/>
        </w:rPr>
        <w:t xml:space="preserve"> </w:t>
      </w:r>
      <w:r w:rsidRPr="0054490B">
        <w:rPr>
          <w:rFonts w:asciiTheme="majorHAnsi" w:hAnsiTheme="majorHAnsi"/>
          <w:bCs/>
          <w:color w:val="000000"/>
        </w:rPr>
        <w:t>dodjeli financijskih sredstava temeljem Javnog natječaja za predlaganje programa za zadovoljenje javnih potreba Općine N</w:t>
      </w:r>
      <w:r w:rsidR="0013544E" w:rsidRPr="0054490B">
        <w:rPr>
          <w:rFonts w:asciiTheme="majorHAnsi" w:hAnsiTheme="majorHAnsi"/>
          <w:bCs/>
          <w:color w:val="000000"/>
        </w:rPr>
        <w:t xml:space="preserve">ijemci u području </w:t>
      </w:r>
      <w:r w:rsidR="00805C0C" w:rsidRPr="00805C0C">
        <w:rPr>
          <w:rFonts w:asciiTheme="majorHAnsi" w:hAnsiTheme="majorHAnsi"/>
          <w:bCs/>
          <w:color w:val="000000"/>
        </w:rPr>
        <w:t>kulture, zdravstvene zaštite i društvenih djelatnosti</w:t>
      </w:r>
      <w:r w:rsidR="0013544E" w:rsidRPr="0054490B">
        <w:rPr>
          <w:rFonts w:asciiTheme="majorHAnsi" w:hAnsiTheme="majorHAnsi"/>
          <w:bCs/>
          <w:color w:val="000000"/>
        </w:rPr>
        <w:t xml:space="preserve"> za </w:t>
      </w:r>
      <w:r w:rsidR="001C059D">
        <w:rPr>
          <w:rFonts w:asciiTheme="majorHAnsi" w:hAnsiTheme="majorHAnsi"/>
          <w:bCs/>
          <w:color w:val="000000"/>
        </w:rPr>
        <w:t>202</w:t>
      </w:r>
      <w:r w:rsidR="00E71B62">
        <w:rPr>
          <w:rFonts w:asciiTheme="majorHAnsi" w:hAnsiTheme="majorHAnsi"/>
          <w:bCs/>
          <w:color w:val="000000"/>
        </w:rPr>
        <w:t>6</w:t>
      </w:r>
      <w:r w:rsidR="001C059D">
        <w:rPr>
          <w:rFonts w:asciiTheme="majorHAnsi" w:hAnsiTheme="majorHAnsi"/>
          <w:bCs/>
          <w:color w:val="000000"/>
        </w:rPr>
        <w:t>.</w:t>
      </w:r>
      <w:r w:rsidRPr="0054490B">
        <w:rPr>
          <w:rFonts w:asciiTheme="majorHAnsi" w:hAnsiTheme="majorHAnsi"/>
          <w:bCs/>
          <w:color w:val="000000"/>
        </w:rPr>
        <w:t>, koji se sastoji od:</w:t>
      </w:r>
    </w:p>
    <w:p w14:paraId="6EF27A44" w14:textId="77777777" w:rsidR="00D77845" w:rsidRPr="0054490B" w:rsidRDefault="00D77845" w:rsidP="00D77845">
      <w:pPr>
        <w:jc w:val="both"/>
        <w:rPr>
          <w:rFonts w:asciiTheme="majorHAnsi" w:hAnsiTheme="majorHAnsi"/>
          <w:bCs/>
          <w:color w:val="000000"/>
        </w:rPr>
      </w:pPr>
    </w:p>
    <w:p w14:paraId="67496C6D"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Posebni uvjeti Ugovora,</w:t>
      </w:r>
    </w:p>
    <w:p w14:paraId="06D176D4"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Opći uvjeti Ugovora (Prilog 1)</w:t>
      </w:r>
    </w:p>
    <w:p w14:paraId="2CC865B4"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Obrazac  opisa programa ili projekta (Prilog 2)</w:t>
      </w:r>
    </w:p>
    <w:p w14:paraId="1EF27732"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Obrazac proračuna programa ili projekta (Prilog 3)</w:t>
      </w:r>
    </w:p>
    <w:p w14:paraId="56D3739B" w14:textId="77777777" w:rsidR="00D77845" w:rsidRPr="0054490B" w:rsidRDefault="00D77845" w:rsidP="00D77845">
      <w:pPr>
        <w:jc w:val="both"/>
        <w:rPr>
          <w:rFonts w:asciiTheme="majorHAnsi" w:hAnsiTheme="majorHAnsi"/>
          <w:bCs/>
          <w:color w:val="000000"/>
        </w:rPr>
      </w:pPr>
    </w:p>
    <w:p w14:paraId="0906F53A" w14:textId="77777777" w:rsidR="00D77845" w:rsidRPr="0054490B" w:rsidRDefault="00D77845" w:rsidP="00D77845">
      <w:pPr>
        <w:jc w:val="both"/>
        <w:rPr>
          <w:rFonts w:asciiTheme="majorHAnsi" w:hAnsiTheme="majorHAnsi"/>
          <w:b/>
          <w:bCs/>
          <w:color w:val="000000"/>
        </w:rPr>
      </w:pPr>
    </w:p>
    <w:p w14:paraId="6AFA6578" w14:textId="77777777" w:rsidR="00D77845" w:rsidRPr="0054490B" w:rsidRDefault="00D77845" w:rsidP="00D77845">
      <w:pPr>
        <w:jc w:val="both"/>
        <w:rPr>
          <w:rFonts w:asciiTheme="majorHAnsi" w:hAnsiTheme="majorHAnsi"/>
          <w:b/>
          <w:bCs/>
          <w:color w:val="000000"/>
        </w:rPr>
      </w:pPr>
    </w:p>
    <w:p w14:paraId="23139DAA" w14:textId="77777777" w:rsidR="00D77845" w:rsidRPr="0054490B" w:rsidRDefault="00D77845" w:rsidP="00D77845">
      <w:pPr>
        <w:jc w:val="both"/>
        <w:rPr>
          <w:rFonts w:asciiTheme="majorHAnsi" w:hAnsiTheme="majorHAnsi"/>
          <w:b/>
          <w:bCs/>
          <w:color w:val="000000"/>
        </w:rPr>
      </w:pPr>
    </w:p>
    <w:p w14:paraId="429439FB" w14:textId="77777777" w:rsidR="00D77845" w:rsidRPr="0054490B" w:rsidRDefault="00D77845" w:rsidP="00D77845">
      <w:pPr>
        <w:jc w:val="both"/>
        <w:rPr>
          <w:rFonts w:asciiTheme="majorHAnsi" w:hAnsiTheme="majorHAnsi"/>
          <w:b/>
          <w:bCs/>
          <w:color w:val="000000"/>
        </w:rPr>
      </w:pPr>
    </w:p>
    <w:p w14:paraId="4B812701" w14:textId="77777777" w:rsidR="00D77845" w:rsidRPr="0054490B" w:rsidRDefault="00D77845" w:rsidP="00D77845">
      <w:pPr>
        <w:jc w:val="center"/>
        <w:rPr>
          <w:rFonts w:asciiTheme="majorHAnsi" w:hAnsiTheme="majorHAnsi"/>
          <w:b/>
          <w:bCs/>
          <w:color w:val="000000"/>
        </w:rPr>
      </w:pPr>
      <w:r w:rsidRPr="0054490B">
        <w:rPr>
          <w:rFonts w:asciiTheme="majorHAnsi" w:hAnsiTheme="majorHAnsi"/>
          <w:b/>
          <w:bCs/>
          <w:color w:val="000000"/>
        </w:rPr>
        <w:t>NAZIV PROGRAMA ILI PROJEKTA</w:t>
      </w:r>
    </w:p>
    <w:p w14:paraId="34C21C84" w14:textId="77777777" w:rsidR="00D77845" w:rsidRPr="0054490B" w:rsidRDefault="00D77845" w:rsidP="00D77845">
      <w:pPr>
        <w:jc w:val="center"/>
        <w:rPr>
          <w:rFonts w:asciiTheme="majorHAnsi" w:hAnsiTheme="majorHAnsi"/>
          <w:b/>
          <w:bCs/>
          <w:color w:val="000000"/>
        </w:rPr>
      </w:pPr>
    </w:p>
    <w:p w14:paraId="15CCD4EA" w14:textId="77777777" w:rsidR="00D77845" w:rsidRPr="0054490B" w:rsidRDefault="0013544E" w:rsidP="00D77845">
      <w:pPr>
        <w:jc w:val="center"/>
        <w:rPr>
          <w:rFonts w:asciiTheme="majorHAnsi" w:hAnsiTheme="majorHAnsi"/>
          <w:b/>
          <w:color w:val="000000"/>
        </w:rPr>
      </w:pPr>
      <w:r w:rsidRPr="0054490B">
        <w:rPr>
          <w:rFonts w:asciiTheme="majorHAnsi" w:hAnsiTheme="majorHAnsi"/>
          <w:b/>
          <w:color w:val="000000"/>
        </w:rPr>
        <w:t>______________________________________</w:t>
      </w:r>
    </w:p>
    <w:p w14:paraId="6E10CA21" w14:textId="77777777" w:rsidR="00D77845" w:rsidRPr="0054490B" w:rsidRDefault="00D77845" w:rsidP="00D77845">
      <w:pPr>
        <w:jc w:val="center"/>
        <w:rPr>
          <w:rFonts w:asciiTheme="majorHAnsi" w:hAnsiTheme="majorHAnsi"/>
          <w:color w:val="000000"/>
        </w:rPr>
      </w:pPr>
    </w:p>
    <w:p w14:paraId="15274BE0" w14:textId="77777777" w:rsidR="00D77845" w:rsidRPr="0054490B" w:rsidRDefault="00D77845" w:rsidP="00D77845">
      <w:pPr>
        <w:jc w:val="center"/>
        <w:rPr>
          <w:rFonts w:asciiTheme="majorHAnsi" w:hAnsiTheme="majorHAnsi"/>
          <w:color w:val="000000"/>
        </w:rPr>
      </w:pPr>
    </w:p>
    <w:p w14:paraId="1F969BD5" w14:textId="77777777" w:rsidR="00D77845" w:rsidRPr="0054490B" w:rsidRDefault="00D77845" w:rsidP="00D77845">
      <w:pPr>
        <w:jc w:val="center"/>
        <w:rPr>
          <w:rFonts w:asciiTheme="majorHAnsi" w:hAnsiTheme="majorHAnsi"/>
          <w:color w:val="000000"/>
        </w:rPr>
      </w:pPr>
    </w:p>
    <w:p w14:paraId="6FE4EA7B" w14:textId="77777777" w:rsidR="00D77845" w:rsidRPr="0054490B" w:rsidRDefault="00D77845" w:rsidP="00D77845">
      <w:pPr>
        <w:jc w:val="center"/>
        <w:rPr>
          <w:rFonts w:asciiTheme="majorHAnsi" w:hAnsiTheme="majorHAnsi"/>
          <w:color w:val="000000"/>
        </w:rPr>
      </w:pPr>
    </w:p>
    <w:p w14:paraId="3C04620D" w14:textId="77777777" w:rsidR="00D77845" w:rsidRPr="0054490B" w:rsidRDefault="00D77845" w:rsidP="00D77845">
      <w:pPr>
        <w:jc w:val="center"/>
        <w:rPr>
          <w:rFonts w:asciiTheme="majorHAnsi" w:hAnsiTheme="majorHAnsi"/>
          <w:color w:val="000000"/>
        </w:rPr>
      </w:pPr>
    </w:p>
    <w:p w14:paraId="0F325FD2" w14:textId="77777777" w:rsidR="00D77845" w:rsidRPr="0054490B" w:rsidRDefault="00D77845" w:rsidP="00D77845">
      <w:pPr>
        <w:jc w:val="center"/>
        <w:rPr>
          <w:rFonts w:asciiTheme="majorHAnsi" w:hAnsiTheme="majorHAnsi"/>
          <w:color w:val="000000"/>
        </w:rPr>
      </w:pPr>
    </w:p>
    <w:p w14:paraId="1A92BFA0" w14:textId="77777777" w:rsidR="00D77845" w:rsidRPr="0054490B" w:rsidRDefault="00D77845" w:rsidP="00D77845">
      <w:pPr>
        <w:jc w:val="center"/>
        <w:rPr>
          <w:rFonts w:asciiTheme="majorHAnsi" w:hAnsiTheme="majorHAnsi"/>
          <w:color w:val="000000"/>
        </w:rPr>
      </w:pPr>
    </w:p>
    <w:p w14:paraId="0AADFB30" w14:textId="43FBA0CE" w:rsidR="00D77845" w:rsidRPr="0054490B" w:rsidRDefault="00D77845" w:rsidP="0054490B">
      <w:pPr>
        <w:jc w:val="center"/>
        <w:rPr>
          <w:rFonts w:asciiTheme="majorHAnsi" w:hAnsiTheme="majorHAnsi"/>
          <w:b/>
          <w:color w:val="000000"/>
        </w:rPr>
      </w:pPr>
    </w:p>
    <w:p w14:paraId="4F8A0633" w14:textId="77777777" w:rsidR="00D77845" w:rsidRPr="0054490B" w:rsidRDefault="00D77845" w:rsidP="00D77845">
      <w:pPr>
        <w:jc w:val="center"/>
        <w:rPr>
          <w:rFonts w:asciiTheme="majorHAnsi" w:hAnsiTheme="majorHAnsi"/>
          <w:b/>
          <w:color w:val="000000"/>
        </w:rPr>
      </w:pPr>
    </w:p>
    <w:p w14:paraId="7D1CC158"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POSEBNI UVJETI UGOVORA</w:t>
      </w:r>
    </w:p>
    <w:p w14:paraId="53323F9C" w14:textId="77777777" w:rsidR="00D77845" w:rsidRPr="0054490B" w:rsidRDefault="00D77845" w:rsidP="00D77845">
      <w:pPr>
        <w:jc w:val="center"/>
        <w:rPr>
          <w:rFonts w:asciiTheme="majorHAnsi" w:hAnsiTheme="majorHAnsi"/>
          <w:b/>
          <w:bCs/>
          <w:color w:val="000000"/>
        </w:rPr>
      </w:pPr>
      <w:r w:rsidRPr="0054490B">
        <w:rPr>
          <w:rFonts w:asciiTheme="majorHAnsi" w:hAnsiTheme="majorHAnsi"/>
          <w:b/>
          <w:color w:val="000000"/>
        </w:rPr>
        <w:t xml:space="preserve">o dodjeli financijskih sredstava </w:t>
      </w:r>
      <w:r w:rsidRPr="0054490B">
        <w:rPr>
          <w:rFonts w:asciiTheme="majorHAnsi" w:hAnsiTheme="majorHAnsi"/>
          <w:b/>
          <w:bCs/>
          <w:color w:val="000000"/>
        </w:rPr>
        <w:t>za financiranje projekata/programa udruga</w:t>
      </w:r>
    </w:p>
    <w:p w14:paraId="49BF1A37" w14:textId="33C902E8" w:rsidR="00D77845" w:rsidRPr="0054490B" w:rsidRDefault="00D77845" w:rsidP="00D77845">
      <w:pPr>
        <w:jc w:val="center"/>
        <w:rPr>
          <w:rFonts w:asciiTheme="majorHAnsi" w:hAnsiTheme="majorHAnsi"/>
          <w:b/>
          <w:bCs/>
          <w:color w:val="000000"/>
        </w:rPr>
      </w:pPr>
      <w:r w:rsidRPr="0054490B">
        <w:rPr>
          <w:rFonts w:asciiTheme="majorHAnsi" w:hAnsiTheme="majorHAnsi"/>
          <w:b/>
          <w:bCs/>
          <w:color w:val="000000"/>
        </w:rPr>
        <w:t xml:space="preserve"> iz proračuna Općine Nijemci</w:t>
      </w:r>
      <w:r w:rsidR="0013544E" w:rsidRPr="0054490B">
        <w:rPr>
          <w:rFonts w:asciiTheme="majorHAnsi" w:hAnsiTheme="majorHAnsi"/>
          <w:b/>
          <w:bCs/>
          <w:color w:val="000000"/>
        </w:rPr>
        <w:t xml:space="preserve"> u </w:t>
      </w:r>
      <w:r w:rsidR="001C059D">
        <w:rPr>
          <w:rFonts w:asciiTheme="majorHAnsi" w:hAnsiTheme="majorHAnsi"/>
          <w:b/>
          <w:bCs/>
          <w:color w:val="000000"/>
        </w:rPr>
        <w:t>202</w:t>
      </w:r>
      <w:r w:rsidR="00E71B62">
        <w:rPr>
          <w:rFonts w:asciiTheme="majorHAnsi" w:hAnsiTheme="majorHAnsi"/>
          <w:b/>
          <w:bCs/>
          <w:color w:val="000000"/>
        </w:rPr>
        <w:t>6</w:t>
      </w:r>
      <w:r w:rsidR="001C059D">
        <w:rPr>
          <w:rFonts w:asciiTheme="majorHAnsi" w:hAnsiTheme="majorHAnsi"/>
          <w:b/>
          <w:bCs/>
          <w:color w:val="000000"/>
        </w:rPr>
        <w:t>.</w:t>
      </w:r>
    </w:p>
    <w:p w14:paraId="435D81F4" w14:textId="77777777" w:rsidR="00D77845" w:rsidRPr="0054490B" w:rsidRDefault="00D77845" w:rsidP="00D77845">
      <w:pPr>
        <w:jc w:val="center"/>
        <w:rPr>
          <w:rFonts w:asciiTheme="majorHAnsi" w:hAnsiTheme="majorHAnsi"/>
          <w:b/>
          <w:color w:val="000000"/>
        </w:rPr>
      </w:pPr>
      <w:r w:rsidRPr="0054490B">
        <w:rPr>
          <w:rFonts w:asciiTheme="majorHAnsi" w:hAnsiTheme="majorHAnsi"/>
          <w:color w:val="000000"/>
        </w:rPr>
        <w:br/>
      </w:r>
      <w:r w:rsidRPr="0054490B">
        <w:rPr>
          <w:rFonts w:asciiTheme="majorHAnsi" w:hAnsiTheme="majorHAnsi"/>
          <w:b/>
          <w:color w:val="000000"/>
        </w:rPr>
        <w:t>Članak 1.</w:t>
      </w:r>
    </w:p>
    <w:p w14:paraId="754F3C8A"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Predmet ovog Ugovora je financiranje programa </w:t>
      </w:r>
      <w:r w:rsidRPr="0054490B">
        <w:rPr>
          <w:rFonts w:asciiTheme="majorHAnsi" w:hAnsiTheme="majorHAnsi"/>
        </w:rPr>
        <w:t xml:space="preserve"> </w:t>
      </w:r>
      <w:r w:rsidR="0013544E" w:rsidRPr="0054490B">
        <w:rPr>
          <w:rFonts w:asciiTheme="majorHAnsi" w:hAnsiTheme="majorHAnsi"/>
        </w:rPr>
        <w:t>____________________</w:t>
      </w:r>
      <w:r w:rsidRPr="0054490B">
        <w:rPr>
          <w:rFonts w:asciiTheme="majorHAnsi" w:hAnsiTheme="majorHAnsi"/>
          <w:color w:val="000000"/>
        </w:rPr>
        <w:t xml:space="preserve"> </w:t>
      </w:r>
      <w:r w:rsidRPr="0054490B">
        <w:rPr>
          <w:rFonts w:asciiTheme="majorHAnsi" w:hAnsiTheme="majorHAnsi"/>
          <w:color w:val="FF0000"/>
        </w:rPr>
        <w:t xml:space="preserve"> </w:t>
      </w:r>
      <w:r w:rsidRPr="0054490B">
        <w:rPr>
          <w:rFonts w:asciiTheme="majorHAnsi" w:hAnsiTheme="majorHAnsi"/>
          <w:color w:val="000000"/>
        </w:rPr>
        <w:t xml:space="preserve">(u daljnjem tekstu: Program) kojeg provodi Korisnik – PROGRAM </w:t>
      </w:r>
      <w:r w:rsidR="0013544E" w:rsidRPr="0054490B">
        <w:rPr>
          <w:rFonts w:asciiTheme="majorHAnsi" w:hAnsiTheme="majorHAnsi"/>
          <w:color w:val="000000"/>
        </w:rPr>
        <w:t>__________________________.</w:t>
      </w:r>
    </w:p>
    <w:p w14:paraId="7BD25E3C" w14:textId="77777777" w:rsidR="00D77845" w:rsidRPr="0054490B" w:rsidRDefault="00D77845" w:rsidP="00D77845">
      <w:pPr>
        <w:jc w:val="center"/>
        <w:rPr>
          <w:rFonts w:asciiTheme="majorHAnsi" w:hAnsiTheme="majorHAnsi"/>
          <w:b/>
          <w:color w:val="000000"/>
        </w:rPr>
      </w:pPr>
      <w:r w:rsidRPr="0054490B">
        <w:rPr>
          <w:rFonts w:asciiTheme="majorHAnsi" w:hAnsiTheme="majorHAnsi"/>
          <w:color w:val="000000"/>
        </w:rPr>
        <w:br/>
      </w:r>
      <w:r w:rsidRPr="0054490B">
        <w:rPr>
          <w:rFonts w:asciiTheme="majorHAnsi" w:hAnsiTheme="majorHAnsi"/>
          <w:b/>
          <w:color w:val="000000"/>
        </w:rPr>
        <w:t>Članak 2.</w:t>
      </w:r>
    </w:p>
    <w:p w14:paraId="50761769"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Davatelj financijskih sredstava financirati će Program Korisnika iz članka 1. ovog Ugovora u iznosu od </w:t>
      </w:r>
      <w:r w:rsidR="0013544E" w:rsidRPr="0054490B">
        <w:rPr>
          <w:rFonts w:asciiTheme="majorHAnsi" w:hAnsiTheme="majorHAnsi"/>
          <w:b/>
        </w:rPr>
        <w:t>______________</w:t>
      </w:r>
      <w:r w:rsidRPr="0054490B">
        <w:rPr>
          <w:rFonts w:asciiTheme="majorHAnsi" w:hAnsiTheme="majorHAnsi"/>
        </w:rPr>
        <w:t xml:space="preserve"> </w:t>
      </w:r>
      <w:r w:rsidRPr="0054490B">
        <w:rPr>
          <w:rFonts w:asciiTheme="majorHAnsi" w:hAnsiTheme="majorHAnsi"/>
          <w:color w:val="000000"/>
        </w:rPr>
        <w:t xml:space="preserve">(slovima: </w:t>
      </w:r>
      <w:r w:rsidR="0013544E" w:rsidRPr="0054490B">
        <w:rPr>
          <w:rFonts w:asciiTheme="majorHAnsi" w:hAnsiTheme="majorHAnsi"/>
          <w:color w:val="000000"/>
        </w:rPr>
        <w:t>_____________________</w:t>
      </w:r>
      <w:r w:rsidRPr="0054490B">
        <w:rPr>
          <w:rFonts w:asciiTheme="majorHAnsi" w:hAnsiTheme="majorHAnsi"/>
          <w:color w:val="000000"/>
        </w:rPr>
        <w:t>). Sredstva se mogu koristiti isključivo za provedbu Programa sukladno uvjetima Javnog natječaja i prema Opisnom obrascu osnovnih podataka o Programu.</w:t>
      </w:r>
    </w:p>
    <w:p w14:paraId="5D6CFB79" w14:textId="1A4F4CBD" w:rsidR="00D77845" w:rsidRPr="0054490B" w:rsidRDefault="00D77845" w:rsidP="00D77845">
      <w:pPr>
        <w:jc w:val="both"/>
        <w:rPr>
          <w:rFonts w:asciiTheme="majorHAnsi" w:hAnsiTheme="majorHAnsi"/>
          <w:color w:val="000000"/>
        </w:rPr>
      </w:pPr>
      <w:r w:rsidRPr="0054490B">
        <w:rPr>
          <w:rFonts w:asciiTheme="majorHAnsi" w:hAnsiTheme="majorHAnsi"/>
          <w:color w:val="000000"/>
        </w:rPr>
        <w:br/>
        <w:t>Davatelj financijskih sredstava financira ova</w:t>
      </w:r>
      <w:r w:rsidR="0013544E" w:rsidRPr="0054490B">
        <w:rPr>
          <w:rFonts w:asciiTheme="majorHAnsi" w:hAnsiTheme="majorHAnsi"/>
          <w:color w:val="000000"/>
        </w:rPr>
        <w:t>j program/projekt u iznosu od ______________</w:t>
      </w:r>
      <w:r w:rsidRPr="0054490B">
        <w:rPr>
          <w:rFonts w:asciiTheme="majorHAnsi" w:hAnsiTheme="majorHAnsi"/>
          <w:color w:val="000000"/>
        </w:rPr>
        <w:t xml:space="preserve">, osiguranih u </w:t>
      </w:r>
      <w:r w:rsidR="0013544E" w:rsidRPr="0054490B">
        <w:rPr>
          <w:rFonts w:asciiTheme="majorHAnsi" w:hAnsiTheme="majorHAnsi"/>
          <w:color w:val="000000"/>
        </w:rPr>
        <w:t xml:space="preserve">Proračunu Općine Nijemci za </w:t>
      </w:r>
      <w:r w:rsidR="001C059D">
        <w:rPr>
          <w:rFonts w:asciiTheme="majorHAnsi" w:hAnsiTheme="majorHAnsi"/>
          <w:color w:val="000000"/>
        </w:rPr>
        <w:t>202</w:t>
      </w:r>
      <w:r w:rsidR="00E71B62">
        <w:rPr>
          <w:rFonts w:asciiTheme="majorHAnsi" w:hAnsiTheme="majorHAnsi"/>
          <w:color w:val="000000"/>
        </w:rPr>
        <w:t>6</w:t>
      </w:r>
      <w:r w:rsidR="001C059D">
        <w:rPr>
          <w:rFonts w:asciiTheme="majorHAnsi" w:hAnsiTheme="majorHAnsi"/>
          <w:color w:val="000000"/>
        </w:rPr>
        <w:t>.</w:t>
      </w:r>
      <w:r w:rsidRPr="0054490B">
        <w:rPr>
          <w:rFonts w:asciiTheme="majorHAnsi" w:hAnsiTheme="majorHAnsi"/>
          <w:color w:val="000000"/>
        </w:rPr>
        <w:t xml:space="preserve">,  proračunska pozicija </w:t>
      </w:r>
      <w:r w:rsidR="0013544E" w:rsidRPr="0054490B">
        <w:rPr>
          <w:rFonts w:asciiTheme="majorHAnsi" w:hAnsiTheme="majorHAnsi"/>
          <w:b/>
        </w:rPr>
        <w:t>____________, konto br. _____________</w:t>
      </w:r>
      <w:r w:rsidRPr="0054490B">
        <w:rPr>
          <w:rFonts w:asciiTheme="majorHAnsi" w:hAnsiTheme="majorHAnsi"/>
          <w:b/>
        </w:rPr>
        <w:t xml:space="preserve"> – </w:t>
      </w:r>
      <w:r w:rsidRPr="00E71B62">
        <w:rPr>
          <w:rFonts w:asciiTheme="majorHAnsi" w:hAnsiTheme="majorHAnsi"/>
          <w:b/>
          <w:highlight w:val="yellow"/>
        </w:rPr>
        <w:t xml:space="preserve">Tekuće donacije </w:t>
      </w:r>
      <w:r w:rsidR="00805C0C" w:rsidRPr="00E71B62">
        <w:rPr>
          <w:rFonts w:asciiTheme="majorHAnsi" w:hAnsiTheme="majorHAnsi"/>
          <w:b/>
          <w:highlight w:val="yellow"/>
        </w:rPr>
        <w:t>kudovima</w:t>
      </w:r>
      <w:r w:rsidRPr="00E71B62">
        <w:rPr>
          <w:rFonts w:asciiTheme="majorHAnsi" w:hAnsiTheme="majorHAnsi"/>
          <w:highlight w:val="yellow"/>
        </w:rPr>
        <w:t>.</w:t>
      </w:r>
      <w:r w:rsidRPr="0054490B">
        <w:rPr>
          <w:rFonts w:asciiTheme="majorHAnsi" w:hAnsiTheme="majorHAnsi"/>
        </w:rPr>
        <w:t xml:space="preserve"> </w:t>
      </w:r>
    </w:p>
    <w:p w14:paraId="38F8331D" w14:textId="77777777" w:rsidR="00D77845" w:rsidRPr="0054490B" w:rsidRDefault="00D77845" w:rsidP="00D77845">
      <w:pPr>
        <w:jc w:val="both"/>
        <w:rPr>
          <w:rFonts w:asciiTheme="majorHAnsi" w:hAnsiTheme="majorHAnsi"/>
        </w:rPr>
      </w:pPr>
    </w:p>
    <w:p w14:paraId="24CDB76E"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3.</w:t>
      </w:r>
    </w:p>
    <w:p w14:paraId="0302ACEA" w14:textId="782A7FA6" w:rsidR="00D77845" w:rsidRPr="0054490B" w:rsidRDefault="00D77845" w:rsidP="00D77845">
      <w:pPr>
        <w:jc w:val="both"/>
        <w:rPr>
          <w:rFonts w:asciiTheme="majorHAnsi" w:hAnsiTheme="majorHAnsi"/>
          <w:color w:val="000000"/>
        </w:rPr>
      </w:pPr>
      <w:r w:rsidRPr="0054490B">
        <w:rPr>
          <w:rFonts w:asciiTheme="majorHAnsi" w:hAnsiTheme="majorHAnsi"/>
          <w:color w:val="000000"/>
        </w:rPr>
        <w:t>Ovaj Ugovor primjenju</w:t>
      </w:r>
      <w:r w:rsidR="0013544E" w:rsidRPr="0054490B">
        <w:rPr>
          <w:rFonts w:asciiTheme="majorHAnsi" w:hAnsiTheme="majorHAnsi"/>
          <w:color w:val="000000"/>
        </w:rPr>
        <w:t xml:space="preserve">je se na proračunsku godinu </w:t>
      </w:r>
      <w:r w:rsidR="001C059D">
        <w:rPr>
          <w:rFonts w:asciiTheme="majorHAnsi" w:hAnsiTheme="majorHAnsi"/>
          <w:color w:val="000000"/>
        </w:rPr>
        <w:t>202</w:t>
      </w:r>
      <w:r w:rsidR="00E71B62">
        <w:rPr>
          <w:rFonts w:asciiTheme="majorHAnsi" w:hAnsiTheme="majorHAnsi"/>
          <w:color w:val="000000"/>
        </w:rPr>
        <w:t>6</w:t>
      </w:r>
      <w:r w:rsidRPr="0054490B">
        <w:rPr>
          <w:rFonts w:asciiTheme="majorHAnsi" w:hAnsiTheme="majorHAnsi"/>
          <w:color w:val="000000"/>
        </w:rPr>
        <w:t>.</w:t>
      </w:r>
    </w:p>
    <w:p w14:paraId="18B03818" w14:textId="77777777" w:rsidR="00D77845" w:rsidRPr="0054490B" w:rsidRDefault="00D77845" w:rsidP="00D77845">
      <w:pPr>
        <w:jc w:val="center"/>
        <w:rPr>
          <w:rFonts w:asciiTheme="majorHAnsi" w:hAnsiTheme="majorHAnsi"/>
          <w:b/>
          <w:color w:val="000000"/>
        </w:rPr>
      </w:pPr>
      <w:r w:rsidRPr="0054490B">
        <w:rPr>
          <w:rFonts w:asciiTheme="majorHAnsi" w:hAnsiTheme="majorHAnsi"/>
          <w:color w:val="000000"/>
        </w:rPr>
        <w:br/>
      </w:r>
      <w:r w:rsidRPr="0054490B">
        <w:rPr>
          <w:rFonts w:asciiTheme="majorHAnsi" w:hAnsiTheme="majorHAnsi"/>
          <w:b/>
          <w:color w:val="000000"/>
        </w:rPr>
        <w:t>Članak 4.</w:t>
      </w:r>
    </w:p>
    <w:p w14:paraId="3B64B535"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Sredstva iz članka 2. ovog Ugovora namjenska su i mogu se koristiti isključivo za pokrivanje troškova navedenih u ovom ugovoru.</w:t>
      </w:r>
    </w:p>
    <w:p w14:paraId="21887D7C" w14:textId="77777777" w:rsidR="00D77845" w:rsidRPr="0054490B" w:rsidRDefault="00D77845" w:rsidP="00D77845">
      <w:pPr>
        <w:jc w:val="both"/>
        <w:rPr>
          <w:rFonts w:asciiTheme="majorHAnsi" w:hAnsiTheme="majorHAnsi"/>
          <w:color w:val="000000"/>
        </w:rPr>
      </w:pPr>
    </w:p>
    <w:p w14:paraId="0C42BF9D" w14:textId="11B09F10" w:rsidR="00D77845" w:rsidRPr="0054490B" w:rsidRDefault="00D77845" w:rsidP="00D77845">
      <w:pPr>
        <w:jc w:val="both"/>
        <w:rPr>
          <w:rFonts w:asciiTheme="majorHAnsi" w:eastAsia="Times New Roman" w:hAnsiTheme="majorHAnsi" w:cs="Times New Roman"/>
        </w:rPr>
      </w:pPr>
      <w:r w:rsidRPr="0054490B">
        <w:rPr>
          <w:rFonts w:asciiTheme="majorHAnsi" w:hAnsiTheme="majorHAnsi"/>
          <w:color w:val="000000"/>
        </w:rPr>
        <w:t xml:space="preserve">Sredstava će se isplatiti na žiro-račun korisnika </w:t>
      </w:r>
      <w:r w:rsidRPr="0054490B">
        <w:rPr>
          <w:rFonts w:asciiTheme="majorHAnsi" w:hAnsiTheme="majorHAnsi"/>
          <w:b/>
          <w:color w:val="000000"/>
        </w:rPr>
        <w:t xml:space="preserve">HR </w:t>
      </w:r>
      <w:r w:rsidR="0013544E" w:rsidRPr="0054490B">
        <w:rPr>
          <w:rFonts w:asciiTheme="majorHAnsi" w:hAnsiTheme="majorHAnsi"/>
          <w:b/>
          <w:color w:val="000000"/>
        </w:rPr>
        <w:t>__________________</w:t>
      </w:r>
      <w:r w:rsidR="00C024AE">
        <w:rPr>
          <w:rFonts w:asciiTheme="majorHAnsi" w:hAnsiTheme="majorHAnsi"/>
          <w:b/>
          <w:color w:val="000000"/>
        </w:rPr>
        <w:t>_________________-</w:t>
      </w:r>
      <w:r w:rsidRPr="0054490B">
        <w:rPr>
          <w:rFonts w:asciiTheme="majorHAnsi" w:hAnsiTheme="majorHAnsi"/>
          <w:color w:val="000000"/>
        </w:rPr>
        <w:t xml:space="preserve"> u dva jednaka obroka: prvi odmah po potpisu ugovora,</w:t>
      </w:r>
      <w:r w:rsidR="0013544E" w:rsidRPr="0054490B">
        <w:rPr>
          <w:rFonts w:asciiTheme="majorHAnsi" w:hAnsiTheme="majorHAnsi"/>
          <w:color w:val="000000"/>
        </w:rPr>
        <w:t xml:space="preserve"> a drugi u drugoj polovici </w:t>
      </w:r>
      <w:r w:rsidR="001C059D">
        <w:rPr>
          <w:rFonts w:asciiTheme="majorHAnsi" w:hAnsiTheme="majorHAnsi"/>
          <w:color w:val="000000"/>
        </w:rPr>
        <w:t>202</w:t>
      </w:r>
      <w:r w:rsidR="00E71B62">
        <w:rPr>
          <w:rFonts w:asciiTheme="majorHAnsi" w:hAnsiTheme="majorHAnsi"/>
          <w:color w:val="000000"/>
        </w:rPr>
        <w:t>6</w:t>
      </w:r>
      <w:r w:rsidR="001C059D">
        <w:rPr>
          <w:rFonts w:asciiTheme="majorHAnsi" w:hAnsiTheme="majorHAnsi"/>
          <w:color w:val="000000"/>
        </w:rPr>
        <w:t>.</w:t>
      </w:r>
      <w:r w:rsidRPr="0054490B">
        <w:rPr>
          <w:rFonts w:asciiTheme="majorHAnsi" w:eastAsia="Times New Roman" w:hAnsiTheme="majorHAnsi" w:cs="Times New Roman"/>
        </w:rPr>
        <w:t>, odnosno razmjerno ostvarenim prihodima Proračuna.</w:t>
      </w:r>
    </w:p>
    <w:p w14:paraId="77BD9B09" w14:textId="77777777" w:rsidR="00D77845" w:rsidRPr="0054490B" w:rsidRDefault="00D77845" w:rsidP="00D77845">
      <w:pPr>
        <w:rPr>
          <w:rFonts w:asciiTheme="majorHAnsi" w:hAnsiTheme="majorHAnsi"/>
          <w:b/>
          <w:color w:val="000000"/>
        </w:rPr>
      </w:pPr>
    </w:p>
    <w:p w14:paraId="3FF1A088"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5.</w:t>
      </w:r>
    </w:p>
    <w:p w14:paraId="33A8496A" w14:textId="17DB2EBD"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Radi kontrole namjenskog korištenja sredstava Korisnik se obvezuje da će Davatelju financijskih sredstava, najkasnije do </w:t>
      </w:r>
      <w:r w:rsidR="0013544E" w:rsidRPr="0054490B">
        <w:rPr>
          <w:rFonts w:asciiTheme="majorHAnsi" w:hAnsiTheme="majorHAnsi"/>
          <w:b/>
          <w:i/>
          <w:color w:val="000000"/>
        </w:rPr>
        <w:t xml:space="preserve">31. siječnja </w:t>
      </w:r>
      <w:r w:rsidR="001C059D">
        <w:rPr>
          <w:rFonts w:asciiTheme="majorHAnsi" w:hAnsiTheme="majorHAnsi"/>
          <w:b/>
          <w:i/>
          <w:color w:val="000000"/>
        </w:rPr>
        <w:t>202</w:t>
      </w:r>
      <w:r w:rsidR="00E71B62">
        <w:rPr>
          <w:rFonts w:asciiTheme="majorHAnsi" w:hAnsiTheme="majorHAnsi"/>
          <w:b/>
          <w:i/>
          <w:color w:val="000000"/>
        </w:rPr>
        <w:t>7</w:t>
      </w:r>
      <w:r w:rsidR="001C059D">
        <w:rPr>
          <w:rFonts w:asciiTheme="majorHAnsi" w:hAnsiTheme="majorHAnsi"/>
          <w:b/>
          <w:i/>
          <w:color w:val="000000"/>
        </w:rPr>
        <w:t>.</w:t>
      </w:r>
      <w:r w:rsidR="00243B5E">
        <w:rPr>
          <w:rFonts w:asciiTheme="majorHAnsi" w:hAnsiTheme="majorHAnsi"/>
          <w:b/>
          <w:i/>
          <w:color w:val="000000"/>
        </w:rPr>
        <w:t>,</w:t>
      </w:r>
      <w:r w:rsidRPr="0054490B">
        <w:rPr>
          <w:rFonts w:asciiTheme="majorHAnsi" w:hAnsiTheme="majorHAnsi"/>
          <w:color w:val="000000"/>
        </w:rPr>
        <w:t xml:space="preserve"> dostaviti Izvještaj o provedbi Programa koji treba  sadržavati:</w:t>
      </w:r>
    </w:p>
    <w:p w14:paraId="5A153056"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br/>
        <w:t>a) Opisno izvješće;</w:t>
      </w:r>
    </w:p>
    <w:p w14:paraId="79EC425C"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b) Financijsko izvješće na propisanim obrascima Općine, uz detaljno dokumentiranje svih troškova i priloge:</w:t>
      </w:r>
    </w:p>
    <w:p w14:paraId="77BAAB92" w14:textId="77777777" w:rsidR="00D77845" w:rsidRPr="0054490B" w:rsidRDefault="00D77845" w:rsidP="00D77845">
      <w:pPr>
        <w:pStyle w:val="Odlomakpopisa"/>
        <w:numPr>
          <w:ilvl w:val="0"/>
          <w:numId w:val="2"/>
        </w:numPr>
        <w:jc w:val="both"/>
        <w:rPr>
          <w:rFonts w:asciiTheme="majorHAnsi" w:hAnsiTheme="majorHAnsi"/>
          <w:color w:val="000000"/>
        </w:rPr>
      </w:pPr>
      <w:r w:rsidRPr="0054490B">
        <w:rPr>
          <w:rFonts w:asciiTheme="majorHAnsi" w:hAnsiTheme="majorHAnsi"/>
          <w:color w:val="000000"/>
        </w:rPr>
        <w:t>Za bezgotovinska plaćanja: preslike računa (R1 ili R2) koji glase na korisnika te pripadajuće bankovne izvode;</w:t>
      </w:r>
    </w:p>
    <w:p w14:paraId="4F54EC76" w14:textId="77777777" w:rsidR="00D77845" w:rsidRPr="0054490B" w:rsidRDefault="00D77845" w:rsidP="00D77845">
      <w:pPr>
        <w:pStyle w:val="Odlomakpopisa"/>
        <w:numPr>
          <w:ilvl w:val="0"/>
          <w:numId w:val="2"/>
        </w:numPr>
        <w:jc w:val="both"/>
        <w:rPr>
          <w:rFonts w:asciiTheme="majorHAnsi" w:hAnsiTheme="majorHAnsi"/>
          <w:color w:val="000000"/>
        </w:rPr>
      </w:pPr>
      <w:r w:rsidRPr="0054490B">
        <w:rPr>
          <w:rFonts w:asciiTheme="majorHAnsi" w:hAnsiTheme="majorHAnsi"/>
          <w:color w:val="000000"/>
        </w:rPr>
        <w:t>Za gotovinska plaćanja: preslike računa (R1 ili R2) koji glase na korisnika, preslike isplatnica iz blagajne i blagajničkog izvješća.</w:t>
      </w:r>
    </w:p>
    <w:p w14:paraId="08003E6A"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c) Ostalu dokumentaciju: putne naloge s pripadajućim prilozima, dokumente na temelju kojih su obavljena plaćanja (ugovori, sporazumi i sl.).</w:t>
      </w:r>
    </w:p>
    <w:p w14:paraId="0C67304B"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Korisnik je dužan dostaviti i Obrazac PROR-POT koji neprofitne organizacije sastavljaju sukladno Pravilniku o izvještavanju u neprofitnom računovodstvu i Registru neprofitnih organizacija.</w:t>
      </w:r>
    </w:p>
    <w:p w14:paraId="6DB4612B"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 Izvještaj se dostavlja</w:t>
      </w:r>
      <w:r w:rsidRPr="0054490B">
        <w:rPr>
          <w:rFonts w:asciiTheme="majorHAnsi" w:hAnsiTheme="majorHAnsi"/>
          <w:b/>
          <w:i/>
          <w:color w:val="000000"/>
        </w:rPr>
        <w:t xml:space="preserve"> </w:t>
      </w:r>
      <w:r w:rsidRPr="0054490B">
        <w:rPr>
          <w:rFonts w:asciiTheme="majorHAnsi" w:hAnsiTheme="majorHAnsi"/>
          <w:color w:val="000000"/>
        </w:rPr>
        <w:t>u tiskanom obliku poštom ili osobnom dostavom u pisarnicu Općine, potpisan od strane osobe ovlaštene za zastupanje Korisnika i pečatiran.</w:t>
      </w:r>
    </w:p>
    <w:p w14:paraId="7A96FDE0" w14:textId="77777777" w:rsidR="0054490B" w:rsidRDefault="0054490B" w:rsidP="00D77845">
      <w:pPr>
        <w:jc w:val="center"/>
        <w:rPr>
          <w:rFonts w:asciiTheme="majorHAnsi" w:hAnsiTheme="majorHAnsi"/>
          <w:b/>
          <w:color w:val="000000"/>
        </w:rPr>
      </w:pPr>
    </w:p>
    <w:p w14:paraId="3C00AA1A" w14:textId="79D8508C"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6.</w:t>
      </w:r>
    </w:p>
    <w:p w14:paraId="5E88886E" w14:textId="23C15D29" w:rsidR="00D77845" w:rsidRPr="0054490B" w:rsidRDefault="00D77845" w:rsidP="00D77845">
      <w:pPr>
        <w:jc w:val="both"/>
        <w:rPr>
          <w:rFonts w:asciiTheme="majorHAnsi" w:hAnsiTheme="majorHAnsi"/>
          <w:color w:val="000000"/>
        </w:rPr>
      </w:pPr>
      <w:r w:rsidRPr="0054490B">
        <w:rPr>
          <w:rFonts w:asciiTheme="majorHAnsi" w:hAnsiTheme="majorHAnsi"/>
          <w:color w:val="000000"/>
        </w:rPr>
        <w:t>Davatelj financijskih sredstava pridržava pravo kontinuiranog praćenja i vrednovanja izvršenja Programa Korisnika iz članka 1. Ugovora, te preispitivanje financija i troškova u bilo koje vrijeme trajanja financiranja, te u razdoblju od 2 godine nakon završetka Programa.</w:t>
      </w:r>
      <w:r w:rsidRPr="0054490B">
        <w:rPr>
          <w:rFonts w:asciiTheme="majorHAnsi" w:hAnsiTheme="majorHAnsi"/>
          <w:color w:val="000000"/>
        </w:rPr>
        <w:br/>
        <w:t xml:space="preserve">Davatelj financijskih sredstava može neposrednu kontrolu iz prethodnog stavka ovog Ugovora </w:t>
      </w:r>
      <w:r w:rsidRPr="0054490B">
        <w:rPr>
          <w:rFonts w:asciiTheme="majorHAnsi" w:hAnsiTheme="majorHAnsi"/>
          <w:color w:val="000000"/>
        </w:rPr>
        <w:lastRenderedPageBreak/>
        <w:t>obaviti kroz terenski posjet prostorijama Korisnika, te je o namjeri izvršenja neposredne kontrole dužan prethodno obavijestiti Korisnika barem pet dana prije planiranog izvršenja kontrole.</w:t>
      </w:r>
    </w:p>
    <w:p w14:paraId="36E6C0F3" w14:textId="77777777" w:rsidR="00D77845" w:rsidRPr="0054490B" w:rsidRDefault="00D77845" w:rsidP="00D77845">
      <w:pPr>
        <w:jc w:val="center"/>
        <w:rPr>
          <w:rFonts w:asciiTheme="majorHAnsi" w:hAnsiTheme="majorHAnsi"/>
          <w:color w:val="000000"/>
        </w:rPr>
      </w:pPr>
      <w:r w:rsidRPr="0054490B">
        <w:rPr>
          <w:rFonts w:asciiTheme="majorHAnsi" w:hAnsiTheme="majorHAnsi"/>
          <w:color w:val="000000"/>
        </w:rPr>
        <w:br/>
      </w:r>
      <w:r w:rsidRPr="0054490B">
        <w:rPr>
          <w:rFonts w:asciiTheme="majorHAnsi" w:hAnsiTheme="majorHAnsi"/>
          <w:b/>
          <w:color w:val="000000"/>
        </w:rPr>
        <w:t>Članak 7.</w:t>
      </w:r>
    </w:p>
    <w:p w14:paraId="4D84F92D"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Korisnik se obvezuje pravodobno obavijestiti Davatelja financijskih sredstava o manjim i većim izmjenama Ugovora. </w:t>
      </w:r>
    </w:p>
    <w:p w14:paraId="01581775" w14:textId="77777777" w:rsidR="00D77845" w:rsidRPr="0054490B" w:rsidRDefault="00D77845" w:rsidP="00D77845">
      <w:pPr>
        <w:jc w:val="both"/>
        <w:rPr>
          <w:rFonts w:asciiTheme="majorHAnsi" w:hAnsiTheme="majorHAnsi"/>
          <w:b/>
          <w:i/>
          <w:color w:val="000000"/>
        </w:rPr>
      </w:pPr>
      <w:r w:rsidRPr="0054490B">
        <w:rPr>
          <w:rFonts w:asciiTheme="majorHAnsi" w:hAnsiTheme="majorHAnsi"/>
          <w:b/>
          <w:i/>
          <w:color w:val="000000"/>
        </w:rPr>
        <w:t>Manje  izmjene Ugovora mogu biti:</w:t>
      </w:r>
    </w:p>
    <w:p w14:paraId="2B888A65" w14:textId="77777777" w:rsidR="00D77845" w:rsidRPr="0054490B" w:rsidRDefault="00D77845" w:rsidP="00D77845">
      <w:pPr>
        <w:rPr>
          <w:rFonts w:asciiTheme="majorHAnsi" w:hAnsiTheme="majorHAnsi"/>
          <w:color w:val="000000"/>
        </w:rPr>
      </w:pPr>
      <w:r w:rsidRPr="0054490B">
        <w:rPr>
          <w:rFonts w:asciiTheme="majorHAnsi" w:hAnsiTheme="majorHAnsi"/>
          <w:color w:val="000000"/>
        </w:rPr>
        <w:t xml:space="preserve">- izmjene proračuna između proračunskih poglavlja manje od 15%, </w:t>
      </w:r>
    </w:p>
    <w:p w14:paraId="30320296" w14:textId="77777777" w:rsidR="00D77845" w:rsidRPr="0054490B" w:rsidRDefault="00D77845" w:rsidP="00D77845">
      <w:pPr>
        <w:rPr>
          <w:rFonts w:asciiTheme="majorHAnsi" w:hAnsiTheme="majorHAnsi"/>
          <w:color w:val="000000"/>
        </w:rPr>
      </w:pPr>
      <w:r w:rsidRPr="0054490B">
        <w:rPr>
          <w:rFonts w:asciiTheme="majorHAnsi" w:hAnsiTheme="majorHAnsi"/>
          <w:color w:val="000000"/>
        </w:rPr>
        <w:t xml:space="preserve">- zamjena člana projektnog tima, </w:t>
      </w:r>
      <w:r w:rsidRPr="0054490B">
        <w:rPr>
          <w:rFonts w:asciiTheme="majorHAnsi" w:hAnsiTheme="majorHAnsi"/>
          <w:color w:val="000000"/>
        </w:rPr>
        <w:br/>
        <w:t>-  promjena bankovnog računa Korisnika,</w:t>
      </w:r>
    </w:p>
    <w:p w14:paraId="0999F4D2"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promjena adrese ili drugih kontakata Korisnika,</w:t>
      </w:r>
    </w:p>
    <w:p w14:paraId="7251E095" w14:textId="77777777" w:rsidR="00D77845" w:rsidRPr="0054490B" w:rsidRDefault="00D77845" w:rsidP="00D77845">
      <w:pPr>
        <w:jc w:val="both"/>
        <w:rPr>
          <w:rFonts w:asciiTheme="majorHAnsi" w:hAnsiTheme="majorHAnsi"/>
        </w:rPr>
      </w:pPr>
      <w:r w:rsidRPr="0054490B">
        <w:rPr>
          <w:rFonts w:asciiTheme="majorHAnsi" w:hAnsiTheme="majorHAnsi"/>
          <w:color w:val="000000"/>
        </w:rPr>
        <w:t xml:space="preserve">- </w:t>
      </w:r>
      <w:r w:rsidRPr="0054490B">
        <w:rPr>
          <w:rFonts w:asciiTheme="majorHAnsi" w:hAnsiTheme="majorHAnsi"/>
        </w:rPr>
        <w:t>manje promjene Programa koje ne utječu na njegov opseg i ciljeve (npr. manje promjene u vremenskom rasporedu provedbe aktivnosti</w:t>
      </w:r>
    </w:p>
    <w:p w14:paraId="4A21B6D7"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br/>
        <w:t>Manje izmjene ne zahtijevaju izradu Dodatka ugovoru.</w:t>
      </w:r>
    </w:p>
    <w:p w14:paraId="0A703E56" w14:textId="77777777" w:rsidR="00D77845" w:rsidRPr="0054490B" w:rsidRDefault="00D77845" w:rsidP="00D77845">
      <w:pPr>
        <w:jc w:val="both"/>
        <w:rPr>
          <w:rFonts w:asciiTheme="majorHAnsi" w:hAnsiTheme="majorHAnsi"/>
          <w:b/>
          <w:i/>
          <w:color w:val="000000"/>
        </w:rPr>
      </w:pPr>
    </w:p>
    <w:p w14:paraId="0F140FC2" w14:textId="77777777" w:rsidR="00D77845" w:rsidRPr="0054490B" w:rsidRDefault="00D77845" w:rsidP="00D77845">
      <w:pPr>
        <w:jc w:val="both"/>
        <w:rPr>
          <w:rFonts w:asciiTheme="majorHAnsi" w:hAnsiTheme="majorHAnsi"/>
          <w:color w:val="000000"/>
        </w:rPr>
      </w:pPr>
      <w:r w:rsidRPr="0054490B">
        <w:rPr>
          <w:rFonts w:asciiTheme="majorHAnsi" w:hAnsiTheme="majorHAnsi"/>
          <w:b/>
          <w:i/>
          <w:color w:val="000000"/>
        </w:rPr>
        <w:t>Veće izmjene Ugovora</w:t>
      </w:r>
      <w:r w:rsidRPr="0054490B">
        <w:rPr>
          <w:rFonts w:asciiTheme="majorHAnsi" w:hAnsiTheme="majorHAnsi"/>
          <w:color w:val="000000"/>
        </w:rPr>
        <w:t xml:space="preserve"> su:</w:t>
      </w:r>
    </w:p>
    <w:p w14:paraId="0FAD46E4"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 i</w:t>
      </w:r>
      <w:r w:rsidRPr="0054490B">
        <w:rPr>
          <w:rFonts w:asciiTheme="majorHAnsi" w:eastAsia="Calibri" w:hAnsiTheme="majorHAnsi" w:cs="Times New Roman"/>
          <w:color w:val="000000"/>
        </w:rPr>
        <w:t>zmjene proračuna između proračunskih poglavlja veće od 15%</w:t>
      </w:r>
    </w:p>
    <w:p w14:paraId="05856243"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-p</w:t>
      </w:r>
      <w:r w:rsidRPr="0054490B">
        <w:rPr>
          <w:rFonts w:asciiTheme="majorHAnsi" w:eastAsia="Calibri" w:hAnsiTheme="majorHAnsi" w:cs="Times New Roman"/>
          <w:color w:val="000000"/>
        </w:rPr>
        <w:t>roduženje trajanja provedbe programa ili projekta (maksimalno do 6 mjeseci)</w:t>
      </w:r>
    </w:p>
    <w:p w14:paraId="6917581D"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-d</w:t>
      </w:r>
      <w:r w:rsidRPr="0054490B">
        <w:rPr>
          <w:rFonts w:asciiTheme="majorHAnsi" w:eastAsia="Calibri" w:hAnsiTheme="majorHAnsi" w:cs="Times New Roman"/>
          <w:color w:val="000000"/>
        </w:rPr>
        <w:t>odatak novih aktivnosti u program ili projekt</w:t>
      </w:r>
    </w:p>
    <w:p w14:paraId="3F9C3E15"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-p</w:t>
      </w:r>
      <w:r w:rsidRPr="0054490B">
        <w:rPr>
          <w:rFonts w:asciiTheme="majorHAnsi" w:eastAsia="Calibri" w:hAnsiTheme="majorHAnsi" w:cs="Times New Roman"/>
          <w:color w:val="000000"/>
        </w:rPr>
        <w:t>romjena programskih ili projektnih aktivnosti koja značajno utječe na opseg i ciljeve</w:t>
      </w:r>
    </w:p>
    <w:p w14:paraId="68067488" w14:textId="77777777" w:rsidR="00D77845" w:rsidRPr="0054490B" w:rsidRDefault="00D77845" w:rsidP="00D77845">
      <w:pPr>
        <w:jc w:val="both"/>
        <w:rPr>
          <w:rFonts w:asciiTheme="majorHAnsi" w:eastAsia="Calibri" w:hAnsiTheme="majorHAnsi" w:cs="Times New Roman"/>
          <w:color w:val="000000"/>
        </w:rPr>
      </w:pPr>
    </w:p>
    <w:p w14:paraId="5AB17B7E"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 xml:space="preserve">Veće izmjene ugovora zahtijevaju izradu </w:t>
      </w:r>
      <w:r w:rsidRPr="0054490B">
        <w:rPr>
          <w:rFonts w:asciiTheme="majorHAnsi" w:eastAsia="Calibri" w:hAnsiTheme="majorHAnsi" w:cs="Times New Roman"/>
          <w:b/>
          <w:color w:val="000000"/>
        </w:rPr>
        <w:t xml:space="preserve">Dodatka ugovoru </w:t>
      </w:r>
      <w:r w:rsidRPr="0054490B">
        <w:rPr>
          <w:rFonts w:asciiTheme="majorHAnsi" w:eastAsia="Calibri" w:hAnsiTheme="majorHAnsi" w:cs="Times New Roman"/>
          <w:color w:val="000000"/>
        </w:rPr>
        <w:t>i njegovo potpisivanje od strane Davatelja financijskih sredstava i Korisnika. Davatelj sredstava odlučuje kod svake Obavijesti radi li se o manjoj ili većoj izmjeni i sukladno tome odlučuje je li potrebno izraditi Dodatak ugovoru.</w:t>
      </w:r>
    </w:p>
    <w:p w14:paraId="65DB74CD" w14:textId="77777777" w:rsidR="00D77845" w:rsidRPr="0054490B" w:rsidRDefault="00D77845" w:rsidP="00D77845">
      <w:pPr>
        <w:jc w:val="both"/>
        <w:rPr>
          <w:rFonts w:asciiTheme="majorHAnsi" w:eastAsia="Calibri" w:hAnsiTheme="majorHAnsi" w:cs="Times New Roman"/>
          <w:color w:val="000000"/>
          <w:highlight w:val="yellow"/>
        </w:rPr>
      </w:pPr>
    </w:p>
    <w:p w14:paraId="2F1CC91F" w14:textId="77777777" w:rsidR="00D77845" w:rsidRPr="0054490B" w:rsidRDefault="00D77845" w:rsidP="00D77845">
      <w:pPr>
        <w:jc w:val="center"/>
        <w:rPr>
          <w:rFonts w:asciiTheme="majorHAnsi" w:eastAsia="Calibri" w:hAnsiTheme="majorHAnsi" w:cs="Times New Roman"/>
          <w:b/>
          <w:color w:val="000000"/>
        </w:rPr>
      </w:pPr>
      <w:r w:rsidRPr="0054490B">
        <w:rPr>
          <w:rFonts w:asciiTheme="majorHAnsi" w:eastAsia="Calibri" w:hAnsiTheme="majorHAnsi" w:cs="Times New Roman"/>
          <w:b/>
          <w:color w:val="000000"/>
        </w:rPr>
        <w:t>Članak 8.</w:t>
      </w:r>
    </w:p>
    <w:p w14:paraId="7E5C6C45" w14:textId="77777777" w:rsidR="00D77845" w:rsidRPr="0054490B" w:rsidRDefault="00D77845" w:rsidP="00D77845">
      <w:pPr>
        <w:jc w:val="both"/>
        <w:rPr>
          <w:rFonts w:asciiTheme="majorHAnsi" w:eastAsia="Calibri" w:hAnsiTheme="majorHAnsi" w:cs="Times New Roman"/>
          <w:b/>
          <w:color w:val="000000"/>
        </w:rPr>
      </w:pPr>
      <w:r w:rsidRPr="0054490B">
        <w:rPr>
          <w:rFonts w:asciiTheme="majorHAnsi" w:eastAsia="Calibri" w:hAnsiTheme="majorHAnsi" w:cs="Times New Roman"/>
          <w:color w:val="000000"/>
        </w:rPr>
        <w:t xml:space="preserve">Izmjene ugovornih obveza Korisnik može zatražiti najkasnije 30 dana prije isteka roka izvršenja projekta / programa. </w:t>
      </w:r>
      <w:r w:rsidRPr="0054490B">
        <w:rPr>
          <w:rFonts w:asciiTheme="majorHAnsi" w:eastAsia="Calibri" w:hAnsiTheme="majorHAnsi" w:cs="Times New Roman"/>
          <w:color w:val="000000"/>
        </w:rPr>
        <w:tab/>
        <w:t>Svaka izmjena ugovornih obveza treba biti zatražena i odobrena u pisanom obliku.</w:t>
      </w:r>
    </w:p>
    <w:p w14:paraId="3AB2943E"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Ugovor se ne može izmijeniti i/ili dopuniti u svrhu ili s učinkom koji bi doveo u pitanje odluku o financiranju ili postupanje u skladu s načelom jednakog postupanja.</w:t>
      </w:r>
    </w:p>
    <w:p w14:paraId="6FEDEE0E" w14:textId="77777777" w:rsidR="00D77845" w:rsidRPr="0054490B" w:rsidRDefault="00D77845" w:rsidP="00D77845">
      <w:pPr>
        <w:rPr>
          <w:rFonts w:asciiTheme="majorHAnsi" w:eastAsia="Calibri" w:hAnsiTheme="majorHAnsi" w:cs="Times New Roman"/>
          <w:color w:val="000000"/>
        </w:rPr>
      </w:pPr>
    </w:p>
    <w:p w14:paraId="15D27FA2"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Korisnik ne može zatražiti izmjene u provedbi programa/projekta, produljenje razdoblja provedbe ili prenamjenu pojedinih stavki proračuna nakon razdoblja provedbe iz članka 3. ovog Ugovora.</w:t>
      </w:r>
    </w:p>
    <w:p w14:paraId="477716BC"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Zahtjev za većim izmjenama ugovora Korisnik dostavlja Davatelju financijskih sredstava u pisanom obliku s obrazloženjem i popratnom dokumentacijom kojom se opravdava taj zahtjev.</w:t>
      </w:r>
    </w:p>
    <w:p w14:paraId="3EAFFC92" w14:textId="77777777" w:rsidR="00D77845" w:rsidRPr="0054490B" w:rsidRDefault="00D77845" w:rsidP="00D77845">
      <w:pPr>
        <w:jc w:val="both"/>
        <w:rPr>
          <w:rFonts w:asciiTheme="majorHAnsi" w:eastAsia="Calibri" w:hAnsiTheme="majorHAnsi" w:cs="Times New Roman"/>
          <w:color w:val="000000"/>
        </w:rPr>
      </w:pPr>
    </w:p>
    <w:p w14:paraId="00793174"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 xml:space="preserve">Davatelj financijskih sredstava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w:t>
      </w:r>
      <w:r w:rsidRPr="0054490B">
        <w:rPr>
          <w:rFonts w:asciiTheme="majorHAnsi" w:eastAsia="Calibri" w:hAnsiTheme="majorHAnsi" w:cs="Times New Roman"/>
        </w:rPr>
        <w:t>od 20 radnih dana</w:t>
      </w:r>
      <w:r w:rsidRPr="0054490B">
        <w:rPr>
          <w:rFonts w:asciiTheme="majorHAnsi" w:eastAsia="Calibri" w:hAnsiTheme="majorHAnsi" w:cs="Times New Roman"/>
          <w:color w:val="000000"/>
        </w:rPr>
        <w:t xml:space="preserve"> od dostave obavijesti od strane Korisnika.</w:t>
      </w:r>
    </w:p>
    <w:p w14:paraId="446ADC66" w14:textId="77777777" w:rsidR="00D77845" w:rsidRPr="0054490B" w:rsidRDefault="00D77845" w:rsidP="00D77845">
      <w:pPr>
        <w:jc w:val="both"/>
        <w:rPr>
          <w:rFonts w:asciiTheme="majorHAnsi" w:eastAsia="Calibri" w:hAnsiTheme="majorHAnsi" w:cs="Times New Roman"/>
          <w:color w:val="000000"/>
        </w:rPr>
      </w:pPr>
    </w:p>
    <w:p w14:paraId="529603CE"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9.</w:t>
      </w:r>
    </w:p>
    <w:p w14:paraId="4D82E412" w14:textId="6DEE3F47" w:rsidR="00D77845" w:rsidRPr="0054490B" w:rsidRDefault="00D77845" w:rsidP="00D77845">
      <w:pPr>
        <w:pStyle w:val="Bezproreda"/>
        <w:jc w:val="both"/>
        <w:rPr>
          <w:rFonts w:asciiTheme="majorHAnsi" w:hAnsiTheme="majorHAnsi"/>
        </w:rPr>
      </w:pPr>
      <w:r w:rsidRPr="0054490B">
        <w:rPr>
          <w:rFonts w:asciiTheme="majorHAnsi" w:hAnsiTheme="majorHAnsi"/>
        </w:rPr>
        <w:t>Davatelj sredstava zadržava pravo na povrat već doznačenih sredstava u slučaju da utvrdi da je Korisnik</w:t>
      </w:r>
      <w:r w:rsidR="0054490B">
        <w:rPr>
          <w:rFonts w:asciiTheme="majorHAnsi" w:hAnsiTheme="majorHAnsi"/>
        </w:rPr>
        <w:t xml:space="preserve"> </w:t>
      </w:r>
      <w:r w:rsidRPr="0054490B">
        <w:rPr>
          <w:rFonts w:asciiTheme="majorHAnsi" w:hAnsiTheme="majorHAnsi"/>
        </w:rPr>
        <w:t>navedena</w:t>
      </w:r>
      <w:r w:rsidR="001C059D">
        <w:rPr>
          <w:rFonts w:asciiTheme="majorHAnsi" w:hAnsiTheme="majorHAnsi"/>
        </w:rPr>
        <w:t xml:space="preserve"> </w:t>
      </w:r>
      <w:r w:rsidRPr="0054490B">
        <w:rPr>
          <w:rFonts w:asciiTheme="majorHAnsi" w:hAnsiTheme="majorHAnsi"/>
        </w:rPr>
        <w:t>novčana sredstva utrošio suprotno namjeni utvrđenoj ovim Ugovorom, da nije podnio odgovarajuće izvještaje u roku i sa sadržajem određenim u članku 5. ovog Ugovora ili da Davatelju nije omogućio nadzor nad namjenskim korištenjem sredstava daljnja isplata bit će obustavljena, a korisnik je dužan  vratiti primljena nenamjenski utrošena ili neutrošena sredstva  uz obračunate kamate utvrđene u poslovnoj banci Općine u roku od 30 dana od dana primitka pisane obavijesti Davatelja o potrebi vraćanja zaprimljenih sredstava.</w:t>
      </w:r>
      <w:r w:rsidRPr="0054490B">
        <w:rPr>
          <w:rFonts w:asciiTheme="majorHAnsi" w:hAnsiTheme="majorHAnsi"/>
        </w:rPr>
        <w:br/>
        <w:t>O obustavi doznake, odnosno o obvezi povrata već doznačenih novčanih sredstava, Davatelj će pisanim putem obavijestiti Korisnika.</w:t>
      </w:r>
    </w:p>
    <w:p w14:paraId="31745956"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lastRenderedPageBreak/>
        <w:t>Članak 10.</w:t>
      </w:r>
    </w:p>
    <w:p w14:paraId="57940711"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Obrazac opisa programa/projekta i obrazac proračuna programa/projekta koje je korisnik dostavio prijavljujući se na Natječaj, sastavni su dio ovog Ugovora te čine njegove Priloge 2 i 3.</w:t>
      </w:r>
    </w:p>
    <w:p w14:paraId="64DFF44F" w14:textId="77777777" w:rsidR="00D77845" w:rsidRPr="0054490B" w:rsidRDefault="00D77845" w:rsidP="00D77845">
      <w:pPr>
        <w:jc w:val="both"/>
        <w:rPr>
          <w:rFonts w:asciiTheme="majorHAnsi" w:hAnsiTheme="majorHAnsi"/>
          <w:color w:val="000000"/>
        </w:rPr>
      </w:pPr>
    </w:p>
    <w:p w14:paraId="7EAC726E"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11.</w:t>
      </w:r>
    </w:p>
    <w:p w14:paraId="38AEF034" w14:textId="13F1AB88" w:rsidR="00D77845" w:rsidRDefault="00D77845" w:rsidP="00D77845">
      <w:pPr>
        <w:jc w:val="both"/>
        <w:rPr>
          <w:rFonts w:asciiTheme="majorHAnsi" w:hAnsiTheme="majorHAnsi"/>
          <w:color w:val="000000"/>
        </w:rPr>
      </w:pPr>
      <w:r w:rsidRPr="0054490B">
        <w:rPr>
          <w:rFonts w:asciiTheme="majorHAnsi" w:hAnsiTheme="majorHAnsi"/>
          <w:color w:val="000000"/>
        </w:rPr>
        <w:t xml:space="preserve">Ako  Davatelj financijskih sredstava utvrdi da Korisnik nije ispunio ugovorne obveze, uskratit će pravo na dodjelu financijskih sredstava programima korisnika u sljedeće dvije godine. </w:t>
      </w:r>
    </w:p>
    <w:p w14:paraId="394E4DF5" w14:textId="77777777" w:rsidR="0054490B" w:rsidRPr="0054490B" w:rsidRDefault="0054490B" w:rsidP="00D77845">
      <w:pPr>
        <w:jc w:val="both"/>
        <w:rPr>
          <w:rFonts w:asciiTheme="majorHAnsi" w:hAnsiTheme="majorHAnsi"/>
          <w:color w:val="000000"/>
        </w:rPr>
      </w:pPr>
    </w:p>
    <w:p w14:paraId="2A41D9AD"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12.</w:t>
      </w:r>
    </w:p>
    <w:p w14:paraId="3B489312" w14:textId="0C1189C6" w:rsidR="00D77845"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Davatelj financijskih sredstava ne snosi odgovornost, neposrednu ili posrednu, za štete proizašle iz bilo koje aktivnosti korisnika u provedbi ugovorenog programa.</w:t>
      </w:r>
    </w:p>
    <w:p w14:paraId="17DF1546" w14:textId="77777777" w:rsidR="0054490B" w:rsidRPr="0054490B" w:rsidRDefault="0054490B" w:rsidP="00D77845">
      <w:pPr>
        <w:jc w:val="both"/>
        <w:rPr>
          <w:rFonts w:asciiTheme="majorHAnsi" w:eastAsia="Times New Roman" w:hAnsiTheme="majorHAnsi" w:cs="Arial"/>
          <w:lang w:eastAsia="hr-HR"/>
        </w:rPr>
      </w:pPr>
    </w:p>
    <w:p w14:paraId="6A3EEF7B"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13.</w:t>
      </w:r>
    </w:p>
    <w:p w14:paraId="0B7628A3" w14:textId="77777777" w:rsidR="00D77845" w:rsidRPr="0054490B"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F01BEB8" w14:textId="77777777" w:rsidR="00D77845" w:rsidRPr="0054490B" w:rsidRDefault="00D77845" w:rsidP="00D77845">
      <w:pPr>
        <w:jc w:val="both"/>
        <w:rPr>
          <w:rFonts w:asciiTheme="majorHAnsi" w:eastAsia="Times New Roman" w:hAnsiTheme="majorHAnsi" w:cs="Arial"/>
          <w:lang w:eastAsia="hr-HR"/>
        </w:rPr>
      </w:pPr>
    </w:p>
    <w:p w14:paraId="10FE79F4"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14.</w:t>
      </w:r>
    </w:p>
    <w:p w14:paraId="0D9948B4" w14:textId="77777777" w:rsidR="00D77845" w:rsidRPr="0054490B"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 xml:space="preserve">Korisnik financiranja je isključivo odgovoran trećim stranama, uključujući odgovornost za nastale štete ili povrede bilo koje vrste tijekom provedbe ili slijedom posljedica programa. </w:t>
      </w:r>
    </w:p>
    <w:p w14:paraId="4C86EAAC" w14:textId="77777777" w:rsidR="00D77845" w:rsidRPr="0054490B" w:rsidRDefault="00D77845" w:rsidP="00D77845">
      <w:pPr>
        <w:jc w:val="both"/>
        <w:rPr>
          <w:rFonts w:asciiTheme="majorHAnsi" w:eastAsia="Times New Roman" w:hAnsiTheme="majorHAnsi" w:cs="Arial"/>
          <w:lang w:eastAsia="hr-HR"/>
        </w:rPr>
      </w:pPr>
    </w:p>
    <w:p w14:paraId="6EE594AF" w14:textId="77777777" w:rsidR="00D77845" w:rsidRPr="0054490B"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885F35C" w14:textId="77777777" w:rsidR="00D77845" w:rsidRPr="0054490B" w:rsidRDefault="00D77845" w:rsidP="00D77845">
      <w:pPr>
        <w:ind w:firstLine="708"/>
        <w:jc w:val="both"/>
        <w:rPr>
          <w:rFonts w:asciiTheme="majorHAnsi" w:eastAsia="Times New Roman" w:hAnsiTheme="majorHAnsi" w:cs="Arial"/>
          <w:lang w:eastAsia="hr-HR"/>
        </w:rPr>
      </w:pPr>
    </w:p>
    <w:p w14:paraId="45D5FEF1"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15.</w:t>
      </w:r>
    </w:p>
    <w:p w14:paraId="3DA23A65" w14:textId="77777777" w:rsidR="00D77845" w:rsidRPr="0054490B" w:rsidRDefault="00D77845" w:rsidP="00D77845">
      <w:pPr>
        <w:jc w:val="both"/>
        <w:rPr>
          <w:rFonts w:asciiTheme="majorHAnsi" w:eastAsia="Times New Roman" w:hAnsiTheme="majorHAnsi" w:cs="Arial"/>
          <w:b/>
          <w:lang w:eastAsia="hr-HR"/>
        </w:rPr>
      </w:pPr>
      <w:r w:rsidRPr="0054490B">
        <w:rPr>
          <w:rFonts w:asciiTheme="majorHAnsi" w:eastAsia="Times New Roman" w:hAnsiTheme="majorHAnsi" w:cs="Arial"/>
          <w:lang w:eastAsia="hr-HR"/>
        </w:rPr>
        <w:t xml:space="preserve">Korisnik financiranja provodi program s dužnom pažnjom, učinkovito i transparentno sukladno najboljim praksama na danom području i u skladu s Ugovorom. </w:t>
      </w:r>
    </w:p>
    <w:p w14:paraId="13A6FC2D" w14:textId="77777777" w:rsidR="0013544E" w:rsidRPr="0054490B" w:rsidRDefault="0013544E" w:rsidP="00D77845">
      <w:pPr>
        <w:jc w:val="center"/>
        <w:rPr>
          <w:rFonts w:asciiTheme="majorHAnsi" w:eastAsia="Times New Roman" w:hAnsiTheme="majorHAnsi" w:cs="Arial"/>
          <w:b/>
          <w:lang w:eastAsia="hr-HR"/>
        </w:rPr>
      </w:pPr>
    </w:p>
    <w:p w14:paraId="082508C4" w14:textId="77777777" w:rsidR="0013544E" w:rsidRPr="0054490B" w:rsidRDefault="0013544E" w:rsidP="00D77845">
      <w:pPr>
        <w:jc w:val="center"/>
        <w:rPr>
          <w:rFonts w:asciiTheme="majorHAnsi" w:eastAsia="Times New Roman" w:hAnsiTheme="majorHAnsi" w:cs="Arial"/>
          <w:b/>
          <w:lang w:eastAsia="hr-HR"/>
        </w:rPr>
      </w:pPr>
    </w:p>
    <w:p w14:paraId="0FCE0672"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16.</w:t>
      </w:r>
    </w:p>
    <w:p w14:paraId="6DDA0293" w14:textId="643FD593" w:rsidR="00D77845"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FF15C9D" w14:textId="77777777" w:rsidR="0054490B" w:rsidRPr="0054490B" w:rsidRDefault="0054490B" w:rsidP="00D77845">
      <w:pPr>
        <w:jc w:val="both"/>
        <w:rPr>
          <w:rFonts w:asciiTheme="majorHAnsi" w:eastAsia="Times New Roman" w:hAnsiTheme="majorHAnsi" w:cs="Arial"/>
          <w:b/>
          <w:lang w:eastAsia="hr-HR"/>
        </w:rPr>
      </w:pPr>
    </w:p>
    <w:p w14:paraId="5FA1C653"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17.</w:t>
      </w:r>
    </w:p>
    <w:p w14:paraId="5C4240FB" w14:textId="77777777" w:rsidR="00D77845" w:rsidRPr="0054490B" w:rsidRDefault="00D77845" w:rsidP="00D77845">
      <w:pPr>
        <w:pStyle w:val="Bezproreda"/>
        <w:jc w:val="both"/>
        <w:rPr>
          <w:rFonts w:asciiTheme="majorHAnsi" w:hAnsiTheme="majorHAnsi"/>
          <w:b/>
          <w:lang w:eastAsia="hr-HR"/>
        </w:rPr>
      </w:pPr>
      <w:r w:rsidRPr="0054490B">
        <w:rPr>
          <w:rFonts w:asciiTheme="majorHAnsi" w:hAnsiTheme="majorHAnsi"/>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74C3CD6C" w14:textId="77777777" w:rsidR="00D77845" w:rsidRPr="0054490B" w:rsidRDefault="00D77845" w:rsidP="00D77845">
      <w:pPr>
        <w:pStyle w:val="Bezproreda"/>
        <w:jc w:val="both"/>
        <w:rPr>
          <w:rFonts w:asciiTheme="majorHAnsi" w:hAnsiTheme="majorHAnsi"/>
          <w:lang w:eastAsia="hr-HR"/>
        </w:rPr>
      </w:pPr>
    </w:p>
    <w:p w14:paraId="16ACAC30" w14:textId="77777777" w:rsidR="00D77845" w:rsidRPr="0054490B" w:rsidRDefault="00D77845" w:rsidP="00D77845">
      <w:pPr>
        <w:rPr>
          <w:rFonts w:asciiTheme="majorHAnsi" w:eastAsia="Times New Roman" w:hAnsiTheme="majorHAnsi" w:cs="Arial"/>
          <w:b/>
          <w:i/>
          <w:lang w:eastAsia="hr-HR"/>
        </w:rPr>
      </w:pPr>
      <w:r w:rsidRPr="0054490B">
        <w:rPr>
          <w:rFonts w:asciiTheme="majorHAnsi" w:eastAsia="Times New Roman" w:hAnsiTheme="majorHAnsi" w:cs="Arial"/>
          <w:b/>
          <w:i/>
          <w:lang w:eastAsia="hr-HR"/>
        </w:rPr>
        <w:t>Za Davatelja financijskih sredstava</w:t>
      </w:r>
    </w:p>
    <w:p w14:paraId="45826769" w14:textId="77777777" w:rsidR="0054490B" w:rsidRDefault="00D77845" w:rsidP="0054490B">
      <w:pPr>
        <w:pStyle w:val="Bezproreda"/>
        <w:rPr>
          <w:rFonts w:asciiTheme="majorHAnsi" w:hAnsiTheme="majorHAnsi"/>
          <w:lang w:eastAsia="hr-HR"/>
        </w:rPr>
      </w:pPr>
      <w:r w:rsidRPr="0054490B">
        <w:rPr>
          <w:rFonts w:asciiTheme="majorHAnsi" w:hAnsiTheme="majorHAnsi"/>
          <w:lang w:eastAsia="hr-HR"/>
        </w:rPr>
        <w:t>Općina Nijemci, Trg kralja Tomislava 6, 32 245 Nijemci, telefon: 032/280-012;</w:t>
      </w:r>
      <w:r w:rsidR="0054490B">
        <w:rPr>
          <w:rFonts w:asciiTheme="majorHAnsi" w:hAnsiTheme="majorHAnsi"/>
          <w:lang w:eastAsia="hr-HR"/>
        </w:rPr>
        <w:t xml:space="preserve"> </w:t>
      </w:r>
    </w:p>
    <w:p w14:paraId="79565BF7" w14:textId="17D0EF8B" w:rsidR="00D77845" w:rsidRPr="0054490B" w:rsidRDefault="00D77845" w:rsidP="0054490B">
      <w:pPr>
        <w:pStyle w:val="Bezproreda"/>
        <w:rPr>
          <w:rFonts w:asciiTheme="majorHAnsi" w:hAnsiTheme="majorHAnsi"/>
          <w:lang w:eastAsia="hr-HR"/>
        </w:rPr>
      </w:pPr>
      <w:r w:rsidRPr="0054490B">
        <w:rPr>
          <w:rFonts w:asciiTheme="majorHAnsi" w:hAnsiTheme="majorHAnsi"/>
          <w:lang w:eastAsia="hr-HR"/>
        </w:rPr>
        <w:t>e-mail:</w:t>
      </w:r>
      <w:r w:rsidR="0054490B">
        <w:rPr>
          <w:rFonts w:asciiTheme="majorHAnsi" w:hAnsiTheme="majorHAnsi"/>
          <w:lang w:eastAsia="hr-HR"/>
        </w:rPr>
        <w:t xml:space="preserve"> </w:t>
      </w:r>
      <w:hyperlink r:id="rId8" w:history="1">
        <w:r w:rsidR="0054490B" w:rsidRPr="00D10FF1">
          <w:rPr>
            <w:rStyle w:val="Hiperveza"/>
            <w:rFonts w:asciiTheme="majorHAnsi" w:hAnsiTheme="majorHAnsi"/>
          </w:rPr>
          <w:t>opcina@nijemci.hr</w:t>
        </w:r>
      </w:hyperlink>
      <w:r w:rsidR="0054490B" w:rsidRPr="0054490B">
        <w:rPr>
          <w:rFonts w:asciiTheme="majorHAnsi" w:hAnsiTheme="majorHAnsi"/>
        </w:rPr>
        <w:t xml:space="preserve"> </w:t>
      </w:r>
    </w:p>
    <w:p w14:paraId="01130B38" w14:textId="77777777" w:rsidR="00D77845" w:rsidRPr="0054490B" w:rsidRDefault="00D77845" w:rsidP="00D77845">
      <w:pPr>
        <w:rPr>
          <w:rFonts w:asciiTheme="majorHAnsi" w:eastAsia="Times New Roman" w:hAnsiTheme="majorHAnsi" w:cs="Arial"/>
          <w:b/>
          <w:i/>
          <w:lang w:eastAsia="hr-HR"/>
        </w:rPr>
      </w:pPr>
      <w:r w:rsidRPr="0054490B">
        <w:rPr>
          <w:rFonts w:asciiTheme="majorHAnsi" w:eastAsia="Times New Roman" w:hAnsiTheme="majorHAnsi" w:cs="Arial"/>
          <w:b/>
          <w:i/>
          <w:lang w:eastAsia="hr-HR"/>
        </w:rPr>
        <w:t>Za Korisnika</w:t>
      </w:r>
    </w:p>
    <w:p w14:paraId="52A219D1" w14:textId="77777777" w:rsidR="00D77845" w:rsidRPr="0054490B" w:rsidRDefault="0013544E" w:rsidP="00D77845">
      <w:pPr>
        <w:rPr>
          <w:rFonts w:asciiTheme="majorHAnsi" w:eastAsia="Times New Roman" w:hAnsiTheme="majorHAnsi" w:cs="Arial"/>
          <w:lang w:eastAsia="hr-HR"/>
        </w:rPr>
      </w:pPr>
      <w:r w:rsidRPr="0054490B">
        <w:rPr>
          <w:rFonts w:asciiTheme="majorHAnsi" w:eastAsia="Times New Roman" w:hAnsiTheme="majorHAnsi" w:cs="Arial"/>
          <w:lang w:eastAsia="hr-HR"/>
        </w:rPr>
        <w:t>____________, _________________, ______________________, telefon: _______________</w:t>
      </w:r>
      <w:r w:rsidR="00D77845" w:rsidRPr="0054490B">
        <w:rPr>
          <w:rFonts w:asciiTheme="majorHAnsi" w:eastAsia="Times New Roman" w:hAnsiTheme="majorHAnsi" w:cs="Arial"/>
          <w:lang w:eastAsia="hr-HR"/>
        </w:rPr>
        <w:t xml:space="preserve">; e-mail: </w:t>
      </w:r>
      <w:r w:rsidRPr="0054490B">
        <w:rPr>
          <w:rFonts w:asciiTheme="majorHAnsi" w:eastAsia="Times New Roman" w:hAnsiTheme="majorHAnsi" w:cs="Arial"/>
          <w:lang w:eastAsia="hr-HR"/>
        </w:rPr>
        <w:t>_____________________</w:t>
      </w:r>
    </w:p>
    <w:p w14:paraId="2FC542CA" w14:textId="77777777" w:rsidR="00D77845" w:rsidRPr="0054490B" w:rsidRDefault="00D77845" w:rsidP="00D77845">
      <w:pPr>
        <w:jc w:val="center"/>
        <w:rPr>
          <w:rFonts w:asciiTheme="majorHAnsi" w:eastAsia="Times New Roman" w:hAnsiTheme="majorHAnsi" w:cs="Arial"/>
          <w:lang w:eastAsia="hr-HR"/>
        </w:rPr>
      </w:pPr>
    </w:p>
    <w:p w14:paraId="3DA018D9"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18.</w:t>
      </w:r>
    </w:p>
    <w:p w14:paraId="41E61207" w14:textId="48089911" w:rsidR="00D77845" w:rsidRDefault="00D77845" w:rsidP="00D77845">
      <w:pPr>
        <w:jc w:val="both"/>
        <w:rPr>
          <w:rFonts w:asciiTheme="majorHAnsi" w:hAnsiTheme="majorHAnsi"/>
          <w:color w:val="000000"/>
        </w:rPr>
      </w:pPr>
      <w:r w:rsidRPr="0054490B">
        <w:rPr>
          <w:rFonts w:asciiTheme="majorHAnsi" w:hAnsiTheme="majorHAnsi"/>
          <w:color w:val="000000"/>
        </w:rPr>
        <w:t>Na elemente financiranja programa koji nisu uređeni Ugovorom na odgovarajući se način primjenjuju Opći uvjeti propisani Uredbom o kriterijima, mjerilima i postupcima financiranja i ugovaranja programa i projekata od interesa za opće dobro koje provode udruge (NN 26/15</w:t>
      </w:r>
      <w:r w:rsidR="0054490B">
        <w:rPr>
          <w:rFonts w:asciiTheme="majorHAnsi" w:hAnsiTheme="majorHAnsi"/>
          <w:color w:val="000000"/>
        </w:rPr>
        <w:t>, 37/21</w:t>
      </w:r>
      <w:r w:rsidRPr="0054490B">
        <w:rPr>
          <w:rFonts w:asciiTheme="majorHAnsi" w:hAnsiTheme="majorHAnsi"/>
          <w:color w:val="000000"/>
        </w:rPr>
        <w:t>).</w:t>
      </w:r>
    </w:p>
    <w:p w14:paraId="64C7793A" w14:textId="77777777" w:rsidR="0054490B" w:rsidRPr="0054490B" w:rsidRDefault="0054490B" w:rsidP="00D77845">
      <w:pPr>
        <w:jc w:val="both"/>
        <w:rPr>
          <w:rFonts w:asciiTheme="majorHAnsi" w:hAnsiTheme="majorHAnsi"/>
          <w:color w:val="000000"/>
        </w:rPr>
      </w:pPr>
    </w:p>
    <w:p w14:paraId="324E5E2D"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lastRenderedPageBreak/>
        <w:t>Članak 19.</w:t>
      </w:r>
    </w:p>
    <w:p w14:paraId="037FB0B4"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Mogući sporovi u provedbi ovog Ugovora rješavat će se sporazumno, a ako to neće biti moguće nadležan je Općinski sud u Vinkovcima.</w:t>
      </w:r>
    </w:p>
    <w:p w14:paraId="54AAA063"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20.</w:t>
      </w:r>
    </w:p>
    <w:p w14:paraId="30D7DC3E" w14:textId="77777777" w:rsidR="00D77845" w:rsidRPr="0054490B" w:rsidRDefault="00D77845" w:rsidP="00D77845">
      <w:pPr>
        <w:pStyle w:val="Bezproreda"/>
        <w:rPr>
          <w:rFonts w:asciiTheme="majorHAnsi" w:hAnsiTheme="majorHAnsi"/>
        </w:rPr>
      </w:pPr>
      <w:r w:rsidRPr="0054490B">
        <w:rPr>
          <w:rFonts w:asciiTheme="majorHAnsi" w:hAnsiTheme="majorHAnsi"/>
        </w:rPr>
        <w:t>Ovaj Ugovor sastavljen je u tri (3) istovjetna primjerka, od kojih jedan (1) primjerak zadržava Korisnik, a dva (2) primjerka Općina.</w:t>
      </w:r>
    </w:p>
    <w:p w14:paraId="64290E0A" w14:textId="77777777" w:rsidR="00D77845" w:rsidRPr="0054490B" w:rsidRDefault="00D77845" w:rsidP="00D77845">
      <w:pPr>
        <w:jc w:val="center"/>
        <w:rPr>
          <w:rFonts w:asciiTheme="majorHAnsi" w:hAnsiTheme="majorHAnsi"/>
          <w:b/>
          <w:color w:val="000000"/>
        </w:rPr>
      </w:pPr>
    </w:p>
    <w:p w14:paraId="160C7578"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21.</w:t>
      </w:r>
    </w:p>
    <w:p w14:paraId="77033C48"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Ugovorne strane razumiju odredbe ovog Ugovora te ga u znak prihvaćanja vlastoručno potpisuju.</w:t>
      </w:r>
    </w:p>
    <w:p w14:paraId="522C7F21" w14:textId="77777777" w:rsidR="00D77845" w:rsidRPr="0054490B" w:rsidRDefault="00D77845" w:rsidP="00D77845">
      <w:pPr>
        <w:jc w:val="both"/>
        <w:rPr>
          <w:rFonts w:asciiTheme="majorHAnsi" w:hAnsiTheme="majorHAnsi"/>
          <w:color w:val="000000"/>
        </w:rPr>
      </w:pPr>
    </w:p>
    <w:p w14:paraId="10160143" w14:textId="77777777" w:rsidR="00D77845" w:rsidRPr="0054490B" w:rsidRDefault="00D77845" w:rsidP="00D77845">
      <w:pPr>
        <w:jc w:val="both"/>
        <w:rPr>
          <w:rFonts w:asciiTheme="majorHAnsi" w:hAnsiTheme="majorHAnsi"/>
          <w:color w:val="000000"/>
        </w:rPr>
      </w:pPr>
    </w:p>
    <w:p w14:paraId="373B2CE0" w14:textId="77777777" w:rsidR="00D77845" w:rsidRPr="0054490B" w:rsidRDefault="00D77845" w:rsidP="00D77845">
      <w:pPr>
        <w:jc w:val="both"/>
        <w:rPr>
          <w:rFonts w:asciiTheme="majorHAnsi" w:hAnsiTheme="majorHAnsi"/>
          <w:color w:val="000000"/>
        </w:rPr>
      </w:pPr>
    </w:p>
    <w:p w14:paraId="7435566D" w14:textId="77777777" w:rsidR="00D77845" w:rsidRPr="0054490B" w:rsidRDefault="00D77845" w:rsidP="00D77845">
      <w:pPr>
        <w:rPr>
          <w:rFonts w:asciiTheme="majorHAnsi" w:hAnsiTheme="majorHAnsi"/>
        </w:rPr>
      </w:pPr>
      <w:r w:rsidRPr="0054490B">
        <w:rPr>
          <w:rFonts w:asciiTheme="majorHAnsi" w:hAnsiTheme="majorHAnsi"/>
          <w:b/>
        </w:rPr>
        <w:t xml:space="preserve">           </w:t>
      </w:r>
    </w:p>
    <w:tbl>
      <w:tblPr>
        <w:tblStyle w:val="Reetkatablice"/>
        <w:tblW w:w="0" w:type="auto"/>
        <w:tblLook w:val="04A0" w:firstRow="1" w:lastRow="0" w:firstColumn="1" w:lastColumn="0" w:noHBand="0" w:noVBand="1"/>
      </w:tblPr>
      <w:tblGrid>
        <w:gridCol w:w="4857"/>
        <w:gridCol w:w="4857"/>
      </w:tblGrid>
      <w:tr w:rsidR="00D77845" w:rsidRPr="0054490B" w14:paraId="176FCA00" w14:textId="77777777" w:rsidTr="00BA2E45">
        <w:tc>
          <w:tcPr>
            <w:tcW w:w="4857" w:type="dxa"/>
          </w:tcPr>
          <w:p w14:paraId="3D41979F" w14:textId="77777777" w:rsidR="00D77845" w:rsidRPr="0054490B" w:rsidRDefault="00D77845" w:rsidP="00BA2E45">
            <w:pPr>
              <w:jc w:val="center"/>
              <w:rPr>
                <w:rFonts w:asciiTheme="majorHAnsi" w:hAnsiTheme="majorHAnsi"/>
              </w:rPr>
            </w:pPr>
            <w:r w:rsidRPr="0054490B">
              <w:rPr>
                <w:rFonts w:asciiTheme="majorHAnsi" w:hAnsiTheme="majorHAnsi"/>
              </w:rPr>
              <w:t>Za Korisnika</w:t>
            </w:r>
          </w:p>
        </w:tc>
        <w:tc>
          <w:tcPr>
            <w:tcW w:w="4857" w:type="dxa"/>
          </w:tcPr>
          <w:p w14:paraId="18628AB4" w14:textId="77777777" w:rsidR="00D77845" w:rsidRPr="0054490B" w:rsidRDefault="00D77845" w:rsidP="00BA2E45">
            <w:pPr>
              <w:jc w:val="center"/>
              <w:rPr>
                <w:rFonts w:asciiTheme="majorHAnsi" w:hAnsiTheme="majorHAnsi"/>
              </w:rPr>
            </w:pPr>
            <w:r w:rsidRPr="0054490B">
              <w:rPr>
                <w:rFonts w:asciiTheme="majorHAnsi" w:hAnsiTheme="majorHAnsi"/>
              </w:rPr>
              <w:t>Za Općinu Nijemci</w:t>
            </w:r>
          </w:p>
        </w:tc>
      </w:tr>
      <w:tr w:rsidR="00D77845" w:rsidRPr="0054490B" w14:paraId="379358C2" w14:textId="77777777" w:rsidTr="00BA2E45">
        <w:tc>
          <w:tcPr>
            <w:tcW w:w="4857" w:type="dxa"/>
          </w:tcPr>
          <w:p w14:paraId="36A514BA" w14:textId="77777777" w:rsidR="00D77845" w:rsidRPr="0054490B" w:rsidRDefault="00D77845" w:rsidP="00BA2E45">
            <w:pPr>
              <w:jc w:val="center"/>
              <w:rPr>
                <w:rFonts w:asciiTheme="majorHAnsi" w:hAnsiTheme="majorHAnsi"/>
              </w:rPr>
            </w:pPr>
            <w:r w:rsidRPr="0054490B">
              <w:rPr>
                <w:rFonts w:asciiTheme="majorHAnsi" w:hAnsiTheme="majorHAnsi"/>
              </w:rPr>
              <w:t>Osoba ovlaštena za zastupanje</w:t>
            </w:r>
          </w:p>
        </w:tc>
        <w:tc>
          <w:tcPr>
            <w:tcW w:w="4857" w:type="dxa"/>
          </w:tcPr>
          <w:p w14:paraId="7618FC48" w14:textId="77777777" w:rsidR="00D77845" w:rsidRPr="0054490B" w:rsidRDefault="00D77845" w:rsidP="00BA2E45">
            <w:pPr>
              <w:jc w:val="center"/>
              <w:rPr>
                <w:rFonts w:asciiTheme="majorHAnsi" w:hAnsiTheme="majorHAnsi"/>
              </w:rPr>
            </w:pPr>
            <w:r w:rsidRPr="0054490B">
              <w:rPr>
                <w:rFonts w:asciiTheme="majorHAnsi" w:hAnsiTheme="majorHAnsi"/>
              </w:rPr>
              <w:t>Općinski načelnik</w:t>
            </w:r>
          </w:p>
        </w:tc>
      </w:tr>
      <w:tr w:rsidR="00D77845" w:rsidRPr="0054490B" w14:paraId="5D2A3BC6" w14:textId="77777777" w:rsidTr="00BA2E45">
        <w:trPr>
          <w:trHeight w:val="1001"/>
        </w:trPr>
        <w:tc>
          <w:tcPr>
            <w:tcW w:w="4857" w:type="dxa"/>
          </w:tcPr>
          <w:p w14:paraId="2AC0D508" w14:textId="77777777" w:rsidR="00D77845" w:rsidRPr="0054490B" w:rsidRDefault="0013544E" w:rsidP="00BA2E45">
            <w:pPr>
              <w:jc w:val="center"/>
              <w:rPr>
                <w:rFonts w:asciiTheme="majorHAnsi" w:hAnsiTheme="majorHAnsi"/>
              </w:rPr>
            </w:pPr>
            <w:r w:rsidRPr="0054490B">
              <w:rPr>
                <w:rFonts w:asciiTheme="majorHAnsi" w:hAnsiTheme="majorHAnsi"/>
              </w:rPr>
              <w:t>______________________</w:t>
            </w:r>
          </w:p>
        </w:tc>
        <w:tc>
          <w:tcPr>
            <w:tcW w:w="4857" w:type="dxa"/>
          </w:tcPr>
          <w:p w14:paraId="42B9637B" w14:textId="77777777" w:rsidR="00D77845" w:rsidRPr="0054490B" w:rsidRDefault="00D77845" w:rsidP="00BA2E45">
            <w:pPr>
              <w:jc w:val="center"/>
              <w:rPr>
                <w:rFonts w:asciiTheme="majorHAnsi" w:hAnsiTheme="majorHAnsi"/>
              </w:rPr>
            </w:pPr>
            <w:r w:rsidRPr="0054490B">
              <w:rPr>
                <w:rFonts w:asciiTheme="majorHAnsi" w:hAnsiTheme="majorHAnsi"/>
              </w:rPr>
              <w:t xml:space="preserve">Vjekoslav Belajević, </w:t>
            </w:r>
            <w:r w:rsidRPr="0054490B">
              <w:rPr>
                <w:rFonts w:asciiTheme="majorHAnsi" w:hAnsiTheme="majorHAnsi"/>
                <w:i/>
              </w:rPr>
              <w:t>ing. prometa</w:t>
            </w:r>
          </w:p>
        </w:tc>
      </w:tr>
    </w:tbl>
    <w:p w14:paraId="38440FD2" w14:textId="77777777" w:rsidR="00D77845" w:rsidRPr="0054490B" w:rsidRDefault="00D77845" w:rsidP="00D77845">
      <w:pPr>
        <w:rPr>
          <w:rFonts w:asciiTheme="majorHAnsi" w:hAnsiTheme="majorHAnsi"/>
        </w:rPr>
      </w:pPr>
      <w:r w:rsidRPr="0054490B">
        <w:rPr>
          <w:rFonts w:asciiTheme="majorHAnsi" w:hAnsiTheme="majorHAnsi"/>
        </w:rPr>
        <w:t xml:space="preserve">               </w:t>
      </w:r>
    </w:p>
    <w:p w14:paraId="261FAC8E" w14:textId="77777777" w:rsidR="00D77845" w:rsidRPr="0054490B" w:rsidRDefault="00D77845" w:rsidP="00D77845">
      <w:pPr>
        <w:jc w:val="center"/>
        <w:rPr>
          <w:rFonts w:asciiTheme="majorHAnsi" w:hAnsiTheme="majorHAnsi"/>
          <w:b/>
        </w:rPr>
      </w:pPr>
    </w:p>
    <w:p w14:paraId="282B7F15" w14:textId="77777777" w:rsidR="00D77845" w:rsidRPr="0054490B" w:rsidRDefault="00D77845" w:rsidP="00D77845">
      <w:pPr>
        <w:jc w:val="center"/>
        <w:rPr>
          <w:rFonts w:asciiTheme="majorHAnsi" w:hAnsiTheme="majorHAnsi"/>
          <w:b/>
        </w:rPr>
      </w:pPr>
    </w:p>
    <w:p w14:paraId="27B704A6" w14:textId="77777777" w:rsidR="00D77845" w:rsidRPr="0054490B" w:rsidRDefault="00D77845" w:rsidP="00D77845">
      <w:pPr>
        <w:jc w:val="center"/>
        <w:rPr>
          <w:rFonts w:asciiTheme="majorHAnsi" w:hAnsiTheme="majorHAnsi"/>
          <w:b/>
        </w:rPr>
      </w:pPr>
    </w:p>
    <w:p w14:paraId="333A1ABD" w14:textId="77777777" w:rsidR="00D77845" w:rsidRPr="0054490B" w:rsidRDefault="00D77845" w:rsidP="00D77845">
      <w:pPr>
        <w:jc w:val="center"/>
        <w:rPr>
          <w:rFonts w:asciiTheme="majorHAnsi" w:hAnsiTheme="majorHAnsi"/>
          <w:b/>
        </w:rPr>
      </w:pPr>
    </w:p>
    <w:p w14:paraId="5720949C" w14:textId="77777777" w:rsidR="00D77845" w:rsidRPr="0054490B" w:rsidRDefault="00D77845" w:rsidP="00D77845">
      <w:pPr>
        <w:jc w:val="center"/>
        <w:rPr>
          <w:rFonts w:asciiTheme="majorHAnsi" w:hAnsiTheme="majorHAnsi"/>
          <w:b/>
        </w:rPr>
      </w:pPr>
    </w:p>
    <w:p w14:paraId="17F1F73F" w14:textId="77777777" w:rsidR="00D77845" w:rsidRPr="0054490B" w:rsidRDefault="00D77845" w:rsidP="00D77845">
      <w:pPr>
        <w:jc w:val="center"/>
        <w:rPr>
          <w:rFonts w:asciiTheme="majorHAnsi" w:hAnsiTheme="majorHAnsi"/>
          <w:b/>
        </w:rPr>
      </w:pPr>
    </w:p>
    <w:p w14:paraId="38A6E5CF" w14:textId="77777777" w:rsidR="00D77845" w:rsidRPr="0054490B" w:rsidRDefault="00D77845" w:rsidP="00D77845">
      <w:pPr>
        <w:jc w:val="center"/>
        <w:rPr>
          <w:rFonts w:asciiTheme="majorHAnsi" w:hAnsiTheme="majorHAnsi"/>
          <w:b/>
        </w:rPr>
      </w:pPr>
    </w:p>
    <w:p w14:paraId="75CAF955" w14:textId="77777777" w:rsidR="00D77845" w:rsidRPr="0054490B" w:rsidRDefault="00D77845" w:rsidP="00D77845">
      <w:pPr>
        <w:jc w:val="center"/>
        <w:rPr>
          <w:rFonts w:asciiTheme="majorHAnsi" w:hAnsiTheme="majorHAnsi"/>
          <w:b/>
        </w:rPr>
      </w:pPr>
    </w:p>
    <w:p w14:paraId="06CC287F" w14:textId="77777777" w:rsidR="00D77845" w:rsidRPr="0054490B" w:rsidRDefault="00D77845" w:rsidP="00D77845">
      <w:pPr>
        <w:jc w:val="center"/>
        <w:rPr>
          <w:rFonts w:asciiTheme="majorHAnsi" w:hAnsiTheme="majorHAnsi"/>
          <w:b/>
        </w:rPr>
      </w:pPr>
    </w:p>
    <w:p w14:paraId="613A31ED" w14:textId="77777777" w:rsidR="00D77845" w:rsidRPr="0054490B" w:rsidRDefault="00D77845" w:rsidP="00D77845">
      <w:pPr>
        <w:jc w:val="center"/>
        <w:rPr>
          <w:rFonts w:asciiTheme="majorHAnsi" w:hAnsiTheme="majorHAnsi"/>
          <w:b/>
        </w:rPr>
      </w:pPr>
    </w:p>
    <w:p w14:paraId="109A4E3B" w14:textId="77777777" w:rsidR="00D77845" w:rsidRPr="0054490B" w:rsidRDefault="00D77845" w:rsidP="00D77845">
      <w:pPr>
        <w:jc w:val="center"/>
        <w:rPr>
          <w:rFonts w:asciiTheme="majorHAnsi" w:hAnsiTheme="majorHAnsi"/>
          <w:b/>
        </w:rPr>
      </w:pPr>
    </w:p>
    <w:p w14:paraId="0AB7EDF3" w14:textId="77777777" w:rsidR="00D77845" w:rsidRPr="0054490B" w:rsidRDefault="00D77845" w:rsidP="00D77845">
      <w:pPr>
        <w:jc w:val="center"/>
        <w:rPr>
          <w:rFonts w:asciiTheme="majorHAnsi" w:hAnsiTheme="majorHAnsi"/>
          <w:b/>
        </w:rPr>
      </w:pPr>
    </w:p>
    <w:p w14:paraId="4D3045D0" w14:textId="77777777" w:rsidR="00D77845" w:rsidRPr="0054490B" w:rsidRDefault="00D77845" w:rsidP="00D77845">
      <w:pPr>
        <w:jc w:val="center"/>
        <w:rPr>
          <w:rFonts w:asciiTheme="majorHAnsi" w:hAnsiTheme="majorHAnsi"/>
          <w:b/>
        </w:rPr>
      </w:pPr>
    </w:p>
    <w:p w14:paraId="4FF321CA" w14:textId="77777777" w:rsidR="00D77845" w:rsidRPr="0054490B" w:rsidRDefault="00D77845" w:rsidP="00D77845">
      <w:pPr>
        <w:jc w:val="center"/>
        <w:rPr>
          <w:rFonts w:asciiTheme="majorHAnsi" w:hAnsiTheme="majorHAnsi"/>
          <w:b/>
        </w:rPr>
      </w:pPr>
    </w:p>
    <w:p w14:paraId="3D642B6F" w14:textId="77777777" w:rsidR="00D77845" w:rsidRPr="0054490B" w:rsidRDefault="00D77845" w:rsidP="00D77845">
      <w:pPr>
        <w:jc w:val="center"/>
        <w:rPr>
          <w:rFonts w:asciiTheme="majorHAnsi" w:hAnsiTheme="majorHAnsi"/>
          <w:b/>
        </w:rPr>
      </w:pPr>
    </w:p>
    <w:p w14:paraId="46E30E20" w14:textId="77777777" w:rsidR="00D77845" w:rsidRPr="0054490B" w:rsidRDefault="00D77845" w:rsidP="00D77845">
      <w:pPr>
        <w:jc w:val="center"/>
        <w:rPr>
          <w:rFonts w:asciiTheme="majorHAnsi" w:hAnsiTheme="majorHAnsi"/>
          <w:b/>
        </w:rPr>
      </w:pPr>
    </w:p>
    <w:p w14:paraId="0FA1C270" w14:textId="77777777" w:rsidR="00D77845" w:rsidRPr="0054490B" w:rsidRDefault="00D77845" w:rsidP="00D77845">
      <w:pPr>
        <w:jc w:val="center"/>
        <w:rPr>
          <w:rFonts w:asciiTheme="majorHAnsi" w:hAnsiTheme="majorHAnsi"/>
          <w:b/>
        </w:rPr>
      </w:pPr>
    </w:p>
    <w:p w14:paraId="4BACE9E0" w14:textId="77777777" w:rsidR="00D77845" w:rsidRPr="0054490B" w:rsidRDefault="00D77845" w:rsidP="00D77845">
      <w:pPr>
        <w:jc w:val="center"/>
        <w:rPr>
          <w:rFonts w:asciiTheme="majorHAnsi" w:hAnsiTheme="majorHAnsi"/>
          <w:b/>
        </w:rPr>
      </w:pPr>
    </w:p>
    <w:p w14:paraId="43951024" w14:textId="77777777" w:rsidR="00D77845" w:rsidRPr="0054490B" w:rsidRDefault="00D77845" w:rsidP="00D77845">
      <w:pPr>
        <w:jc w:val="center"/>
        <w:rPr>
          <w:rFonts w:asciiTheme="majorHAnsi" w:hAnsiTheme="majorHAnsi"/>
          <w:b/>
        </w:rPr>
      </w:pPr>
    </w:p>
    <w:p w14:paraId="4898FFC8" w14:textId="77777777" w:rsidR="00D77845" w:rsidRPr="0054490B" w:rsidRDefault="00D77845" w:rsidP="00D77845">
      <w:pPr>
        <w:jc w:val="center"/>
        <w:rPr>
          <w:rFonts w:asciiTheme="majorHAnsi" w:hAnsiTheme="majorHAnsi"/>
          <w:b/>
        </w:rPr>
      </w:pPr>
    </w:p>
    <w:p w14:paraId="3099792B" w14:textId="77777777" w:rsidR="00D77845" w:rsidRPr="0054490B" w:rsidRDefault="00D77845" w:rsidP="00D77845">
      <w:pPr>
        <w:jc w:val="center"/>
        <w:rPr>
          <w:rFonts w:asciiTheme="majorHAnsi" w:hAnsiTheme="majorHAnsi"/>
          <w:b/>
        </w:rPr>
      </w:pPr>
    </w:p>
    <w:p w14:paraId="0ACA347A" w14:textId="77777777" w:rsidR="00D77845" w:rsidRPr="0054490B" w:rsidRDefault="00D77845" w:rsidP="00D77845">
      <w:pPr>
        <w:jc w:val="center"/>
        <w:rPr>
          <w:rFonts w:asciiTheme="majorHAnsi" w:hAnsiTheme="majorHAnsi"/>
          <w:b/>
        </w:rPr>
      </w:pPr>
    </w:p>
    <w:p w14:paraId="0A4BD53C" w14:textId="0CE4FD31" w:rsidR="00D77845" w:rsidRDefault="00D77845" w:rsidP="00D77845">
      <w:pPr>
        <w:jc w:val="center"/>
        <w:rPr>
          <w:rFonts w:asciiTheme="majorHAnsi" w:hAnsiTheme="majorHAnsi"/>
          <w:b/>
        </w:rPr>
      </w:pPr>
    </w:p>
    <w:p w14:paraId="47D1F660" w14:textId="5CE595D8" w:rsidR="0054490B" w:rsidRDefault="0054490B" w:rsidP="00D77845">
      <w:pPr>
        <w:jc w:val="center"/>
        <w:rPr>
          <w:rFonts w:asciiTheme="majorHAnsi" w:hAnsiTheme="majorHAnsi"/>
          <w:b/>
        </w:rPr>
      </w:pPr>
    </w:p>
    <w:p w14:paraId="6EB2588E" w14:textId="4AFC3EAA" w:rsidR="0054490B" w:rsidRDefault="0054490B" w:rsidP="00D77845">
      <w:pPr>
        <w:jc w:val="center"/>
        <w:rPr>
          <w:rFonts w:asciiTheme="majorHAnsi" w:hAnsiTheme="majorHAnsi"/>
          <w:b/>
        </w:rPr>
      </w:pPr>
    </w:p>
    <w:p w14:paraId="49FCDBFF" w14:textId="77777777" w:rsidR="0054490B" w:rsidRPr="0054490B" w:rsidRDefault="0054490B" w:rsidP="00D77845">
      <w:pPr>
        <w:jc w:val="center"/>
        <w:rPr>
          <w:rFonts w:asciiTheme="majorHAnsi" w:hAnsiTheme="majorHAnsi"/>
          <w:b/>
        </w:rPr>
      </w:pPr>
    </w:p>
    <w:p w14:paraId="1A401905" w14:textId="77777777" w:rsidR="00D77845" w:rsidRPr="0054490B" w:rsidRDefault="00D77845" w:rsidP="00D77845">
      <w:pPr>
        <w:jc w:val="center"/>
        <w:rPr>
          <w:rFonts w:asciiTheme="majorHAnsi" w:hAnsiTheme="majorHAnsi"/>
          <w:b/>
        </w:rPr>
      </w:pPr>
    </w:p>
    <w:p w14:paraId="280C8D77" w14:textId="67FE6786" w:rsidR="008C7450" w:rsidRDefault="008C7450" w:rsidP="00D77845">
      <w:pPr>
        <w:jc w:val="center"/>
        <w:rPr>
          <w:rFonts w:asciiTheme="majorHAnsi" w:hAnsiTheme="majorHAnsi"/>
          <w:b/>
        </w:rPr>
      </w:pPr>
    </w:p>
    <w:p w14:paraId="25D66CB4" w14:textId="2E14F3E2" w:rsidR="001C059D" w:rsidRDefault="001C059D" w:rsidP="00D77845">
      <w:pPr>
        <w:jc w:val="center"/>
        <w:rPr>
          <w:rFonts w:asciiTheme="majorHAnsi" w:hAnsiTheme="majorHAnsi"/>
          <w:b/>
        </w:rPr>
      </w:pPr>
    </w:p>
    <w:p w14:paraId="74DCEB4E" w14:textId="5A3C171B" w:rsidR="001C059D" w:rsidRDefault="001C059D" w:rsidP="00D77845">
      <w:pPr>
        <w:jc w:val="center"/>
        <w:rPr>
          <w:rFonts w:asciiTheme="majorHAnsi" w:hAnsiTheme="majorHAnsi"/>
          <w:b/>
        </w:rPr>
      </w:pPr>
    </w:p>
    <w:p w14:paraId="4E4F45BE" w14:textId="5233692E" w:rsidR="001C059D" w:rsidRDefault="001C059D" w:rsidP="00D77845">
      <w:pPr>
        <w:jc w:val="center"/>
        <w:rPr>
          <w:rFonts w:asciiTheme="majorHAnsi" w:hAnsiTheme="majorHAnsi"/>
          <w:b/>
        </w:rPr>
      </w:pPr>
    </w:p>
    <w:p w14:paraId="1956FDC7" w14:textId="39527CA2" w:rsidR="001C059D" w:rsidRDefault="001C059D" w:rsidP="00D77845">
      <w:pPr>
        <w:jc w:val="center"/>
        <w:rPr>
          <w:rFonts w:asciiTheme="majorHAnsi" w:hAnsiTheme="majorHAnsi"/>
          <w:b/>
        </w:rPr>
      </w:pPr>
    </w:p>
    <w:p w14:paraId="2C841551" w14:textId="77777777" w:rsidR="001C059D" w:rsidRPr="0054490B" w:rsidRDefault="001C059D" w:rsidP="00D77845">
      <w:pPr>
        <w:jc w:val="center"/>
        <w:rPr>
          <w:rFonts w:asciiTheme="majorHAnsi" w:hAnsiTheme="majorHAnsi"/>
          <w:b/>
        </w:rPr>
      </w:pPr>
    </w:p>
    <w:p w14:paraId="049BCE00" w14:textId="77777777" w:rsidR="008C7450" w:rsidRPr="0054490B" w:rsidRDefault="008C7450" w:rsidP="00D77845">
      <w:pPr>
        <w:jc w:val="center"/>
        <w:rPr>
          <w:rFonts w:asciiTheme="majorHAnsi" w:hAnsiTheme="majorHAnsi"/>
          <w:b/>
        </w:rPr>
      </w:pPr>
    </w:p>
    <w:p w14:paraId="683A7937" w14:textId="77777777" w:rsidR="00D77845" w:rsidRPr="0054490B" w:rsidRDefault="00D77845" w:rsidP="00D77845">
      <w:pPr>
        <w:jc w:val="center"/>
        <w:rPr>
          <w:rFonts w:asciiTheme="majorHAnsi" w:hAnsiTheme="majorHAnsi"/>
          <w:b/>
        </w:rPr>
      </w:pPr>
      <w:r w:rsidRPr="0054490B">
        <w:rPr>
          <w:rFonts w:asciiTheme="majorHAnsi" w:hAnsiTheme="majorHAnsi"/>
          <w:b/>
        </w:rPr>
        <w:lastRenderedPageBreak/>
        <w:t>OPĆI UVJETI UGOVORA</w:t>
      </w:r>
    </w:p>
    <w:p w14:paraId="26491B0F" w14:textId="77777777" w:rsidR="00D77845" w:rsidRPr="0054490B" w:rsidRDefault="00D77845" w:rsidP="00D77845">
      <w:pPr>
        <w:rPr>
          <w:rFonts w:asciiTheme="majorHAnsi" w:hAnsiTheme="majorHAnsi"/>
        </w:rPr>
      </w:pPr>
    </w:p>
    <w:p w14:paraId="5D9FCD63" w14:textId="77777777" w:rsidR="00D77845" w:rsidRPr="0054490B" w:rsidRDefault="00D77845" w:rsidP="00D77845">
      <w:pPr>
        <w:jc w:val="both"/>
        <w:rPr>
          <w:rFonts w:asciiTheme="majorHAnsi" w:hAnsiTheme="majorHAnsi"/>
        </w:rPr>
      </w:pPr>
      <w:r w:rsidRPr="0054490B">
        <w:rPr>
          <w:rFonts w:asciiTheme="majorHAnsi" w:hAnsiTheme="majorHAnsi"/>
        </w:rPr>
        <w:t>Opći uvjeti ugovora su ugovorne odredbe koje dopunjuju Posebne uvjete ugovora utvrđene između Davatelja financijskih sredstava i Korisnika, a odnose se na opća pravila i obveze koje se primjenjuju u provedbi program ili projekata.</w:t>
      </w:r>
    </w:p>
    <w:p w14:paraId="56973EFB" w14:textId="77777777" w:rsidR="00D77845" w:rsidRPr="0054490B" w:rsidRDefault="00D77845" w:rsidP="00D77845">
      <w:pPr>
        <w:jc w:val="both"/>
        <w:rPr>
          <w:rFonts w:asciiTheme="majorHAnsi" w:hAnsiTheme="majorHAnsi"/>
        </w:rPr>
      </w:pPr>
      <w:r w:rsidRPr="0054490B">
        <w:rPr>
          <w:rFonts w:asciiTheme="majorHAnsi" w:hAnsiTheme="majorHAnsi"/>
        </w:rPr>
        <w:t>U slučaju proturječnosti između odredbi Općih uvjeta i Posebnih uvjeta te uvjeta iz drugih Priloga (opisnog obrasca i obrasca proračuna), odredbe Posebnih uvjeta imat će prvenstvo.</w:t>
      </w:r>
    </w:p>
    <w:p w14:paraId="0358123B" w14:textId="77777777" w:rsidR="00D77845" w:rsidRPr="0054490B" w:rsidRDefault="00D77845" w:rsidP="00D77845">
      <w:pPr>
        <w:jc w:val="both"/>
        <w:rPr>
          <w:rFonts w:asciiTheme="majorHAnsi" w:hAnsiTheme="majorHAnsi"/>
        </w:rPr>
      </w:pPr>
    </w:p>
    <w:p w14:paraId="64C01C40" w14:textId="77777777" w:rsidR="00D77845" w:rsidRPr="0054490B" w:rsidRDefault="00D77845" w:rsidP="00D77845">
      <w:pPr>
        <w:rPr>
          <w:rFonts w:asciiTheme="majorHAnsi" w:hAnsiTheme="majorHAnsi"/>
        </w:rPr>
      </w:pPr>
      <w:r w:rsidRPr="0054490B">
        <w:rPr>
          <w:rFonts w:asciiTheme="majorHAnsi" w:hAnsiTheme="majorHAnsi"/>
        </w:rPr>
        <w:t>Sadržaj Općih uvjeta:</w:t>
      </w:r>
    </w:p>
    <w:p w14:paraId="3908B3A5" w14:textId="77777777" w:rsidR="00D77845" w:rsidRPr="0054490B" w:rsidRDefault="00D77845" w:rsidP="00D77845">
      <w:pPr>
        <w:rPr>
          <w:rFonts w:asciiTheme="majorHAnsi" w:hAnsiTheme="majorHAnsi"/>
        </w:rPr>
      </w:pPr>
      <w:r w:rsidRPr="0054490B">
        <w:rPr>
          <w:rFonts w:asciiTheme="majorHAnsi" w:hAnsiTheme="majorHAnsi"/>
        </w:rPr>
        <w:t>Članak 1: Opće obveze</w:t>
      </w:r>
    </w:p>
    <w:p w14:paraId="1DE0861A" w14:textId="77777777" w:rsidR="00D77845" w:rsidRPr="0054490B" w:rsidRDefault="00D77845" w:rsidP="00D77845">
      <w:pPr>
        <w:rPr>
          <w:rFonts w:asciiTheme="majorHAnsi" w:hAnsiTheme="majorHAnsi"/>
          <w:iCs/>
        </w:rPr>
      </w:pPr>
      <w:r w:rsidRPr="0054490B">
        <w:rPr>
          <w:rFonts w:asciiTheme="majorHAnsi" w:hAnsiTheme="majorHAnsi"/>
        </w:rPr>
        <w:t xml:space="preserve">Članka 2: </w:t>
      </w:r>
      <w:r w:rsidRPr="0054490B">
        <w:rPr>
          <w:rFonts w:asciiTheme="majorHAnsi" w:hAnsiTheme="majorHAnsi"/>
          <w:iCs/>
        </w:rPr>
        <w:t>Praćenje, vrednovanje i izvještavanje o provedbi programa i/ili projekta</w:t>
      </w:r>
    </w:p>
    <w:p w14:paraId="49856006" w14:textId="77777777" w:rsidR="00D77845" w:rsidRPr="0054490B" w:rsidRDefault="00D77845" w:rsidP="00D77845">
      <w:pPr>
        <w:rPr>
          <w:rFonts w:asciiTheme="majorHAnsi" w:hAnsiTheme="majorHAnsi"/>
        </w:rPr>
      </w:pPr>
      <w:r w:rsidRPr="0054490B">
        <w:rPr>
          <w:rFonts w:asciiTheme="majorHAnsi" w:hAnsiTheme="majorHAnsi"/>
        </w:rPr>
        <w:t>Članak 3: Odgovornost ugovornih strana</w:t>
      </w:r>
    </w:p>
    <w:p w14:paraId="1CC19216" w14:textId="77777777" w:rsidR="00D77845" w:rsidRPr="0054490B" w:rsidRDefault="00D77845" w:rsidP="00D77845">
      <w:pPr>
        <w:rPr>
          <w:rFonts w:asciiTheme="majorHAnsi" w:hAnsiTheme="majorHAnsi"/>
          <w:bCs/>
          <w:iCs/>
        </w:rPr>
      </w:pPr>
      <w:r w:rsidRPr="0054490B">
        <w:rPr>
          <w:rFonts w:asciiTheme="majorHAnsi" w:hAnsiTheme="majorHAnsi"/>
        </w:rPr>
        <w:t xml:space="preserve">Članak 4: </w:t>
      </w:r>
      <w:r w:rsidRPr="0054490B">
        <w:rPr>
          <w:rFonts w:asciiTheme="majorHAnsi" w:hAnsiTheme="majorHAnsi"/>
          <w:bCs/>
          <w:iCs/>
        </w:rPr>
        <w:t>Sukob interesa u korištenju sred</w:t>
      </w:r>
      <w:r w:rsidR="00514C61" w:rsidRPr="0054490B">
        <w:rPr>
          <w:rFonts w:asciiTheme="majorHAnsi" w:hAnsiTheme="majorHAnsi"/>
          <w:bCs/>
          <w:iCs/>
        </w:rPr>
        <w:t>s</w:t>
      </w:r>
      <w:r w:rsidR="00B062AE" w:rsidRPr="0054490B">
        <w:rPr>
          <w:rFonts w:asciiTheme="majorHAnsi" w:hAnsiTheme="majorHAnsi"/>
          <w:bCs/>
          <w:iCs/>
        </w:rPr>
        <w:t>tava iz javnih izvora</w:t>
      </w:r>
    </w:p>
    <w:p w14:paraId="490E098B" w14:textId="77777777" w:rsidR="00D77845" w:rsidRPr="0054490B" w:rsidRDefault="00D77845" w:rsidP="00D77845">
      <w:pPr>
        <w:rPr>
          <w:rFonts w:asciiTheme="majorHAnsi" w:hAnsiTheme="majorHAnsi"/>
          <w:iCs/>
        </w:rPr>
      </w:pPr>
      <w:r w:rsidRPr="0054490B">
        <w:rPr>
          <w:rFonts w:asciiTheme="majorHAnsi" w:hAnsiTheme="majorHAnsi"/>
        </w:rPr>
        <w:t xml:space="preserve">Članak 5: </w:t>
      </w:r>
      <w:r w:rsidRPr="0054490B">
        <w:rPr>
          <w:rFonts w:asciiTheme="majorHAnsi" w:hAnsiTheme="majorHAnsi"/>
          <w:iCs/>
        </w:rPr>
        <w:t>Čuvanje dokumenata</w:t>
      </w:r>
    </w:p>
    <w:p w14:paraId="3A90F223" w14:textId="77777777" w:rsidR="00D77845" w:rsidRPr="0054490B" w:rsidRDefault="00D77845" w:rsidP="00D77845">
      <w:pPr>
        <w:rPr>
          <w:rFonts w:asciiTheme="majorHAnsi" w:hAnsiTheme="majorHAnsi"/>
          <w:iCs/>
        </w:rPr>
      </w:pPr>
      <w:r w:rsidRPr="0054490B">
        <w:rPr>
          <w:rFonts w:asciiTheme="majorHAnsi" w:hAnsiTheme="majorHAnsi"/>
          <w:iCs/>
        </w:rPr>
        <w:t>Članak 6: Javnost i vidljivost</w:t>
      </w:r>
    </w:p>
    <w:p w14:paraId="65A5FDFB" w14:textId="77777777" w:rsidR="00D77845" w:rsidRPr="0054490B" w:rsidRDefault="00D77845" w:rsidP="00D77845">
      <w:pPr>
        <w:rPr>
          <w:rFonts w:asciiTheme="majorHAnsi" w:hAnsiTheme="majorHAnsi"/>
          <w:iCs/>
        </w:rPr>
      </w:pPr>
      <w:r w:rsidRPr="0054490B">
        <w:rPr>
          <w:rFonts w:asciiTheme="majorHAnsi" w:hAnsiTheme="majorHAnsi"/>
          <w:iCs/>
        </w:rPr>
        <w:t>Članak 7: Vlasništvo, korištenje rezultata i opreme</w:t>
      </w:r>
    </w:p>
    <w:p w14:paraId="2C0D7B26" w14:textId="77777777" w:rsidR="00D77845" w:rsidRPr="0054490B" w:rsidRDefault="00D77845" w:rsidP="00D77845">
      <w:pPr>
        <w:rPr>
          <w:rFonts w:asciiTheme="majorHAnsi" w:hAnsiTheme="majorHAnsi"/>
        </w:rPr>
      </w:pPr>
      <w:r w:rsidRPr="0054490B">
        <w:rPr>
          <w:rFonts w:asciiTheme="majorHAnsi" w:hAnsiTheme="majorHAnsi"/>
          <w:iCs/>
        </w:rPr>
        <w:t xml:space="preserve">Članak 8: </w:t>
      </w:r>
      <w:r w:rsidRPr="0054490B">
        <w:rPr>
          <w:rFonts w:asciiTheme="majorHAnsi" w:hAnsiTheme="majorHAnsi"/>
        </w:rPr>
        <w:t>Vođenje evidencija</w:t>
      </w:r>
    </w:p>
    <w:p w14:paraId="1C3A290A" w14:textId="77777777" w:rsidR="00D77845" w:rsidRPr="0054490B" w:rsidRDefault="00D77845" w:rsidP="00D77845">
      <w:pPr>
        <w:rPr>
          <w:rFonts w:asciiTheme="majorHAnsi" w:hAnsiTheme="majorHAnsi"/>
        </w:rPr>
      </w:pPr>
      <w:r w:rsidRPr="0054490B">
        <w:rPr>
          <w:rFonts w:asciiTheme="majorHAnsi" w:hAnsiTheme="majorHAnsi"/>
          <w:iCs/>
        </w:rPr>
        <w:t xml:space="preserve">Članak 9: </w:t>
      </w:r>
      <w:r w:rsidRPr="0054490B">
        <w:rPr>
          <w:rFonts w:asciiTheme="majorHAnsi" w:hAnsiTheme="majorHAnsi"/>
        </w:rPr>
        <w:t>Izmjene i dopune ugovora</w:t>
      </w:r>
    </w:p>
    <w:p w14:paraId="7E451C00" w14:textId="77777777" w:rsidR="00D77845" w:rsidRPr="0054490B" w:rsidRDefault="00D77845" w:rsidP="00D77845">
      <w:pPr>
        <w:rPr>
          <w:rFonts w:asciiTheme="majorHAnsi" w:hAnsiTheme="majorHAnsi"/>
        </w:rPr>
      </w:pPr>
      <w:r w:rsidRPr="0054490B">
        <w:rPr>
          <w:rFonts w:asciiTheme="majorHAnsi" w:hAnsiTheme="majorHAnsi"/>
          <w:iCs/>
        </w:rPr>
        <w:t xml:space="preserve">Članak 10: </w:t>
      </w:r>
      <w:r w:rsidRPr="0054490B">
        <w:rPr>
          <w:rFonts w:asciiTheme="majorHAnsi" w:hAnsiTheme="majorHAnsi"/>
        </w:rPr>
        <w:t>Prijenos prava</w:t>
      </w:r>
    </w:p>
    <w:p w14:paraId="3C50351F" w14:textId="77777777" w:rsidR="00D77845" w:rsidRPr="0054490B" w:rsidRDefault="00D77845" w:rsidP="00D77845">
      <w:pPr>
        <w:rPr>
          <w:rFonts w:asciiTheme="majorHAnsi" w:hAnsiTheme="majorHAnsi"/>
        </w:rPr>
      </w:pPr>
      <w:r w:rsidRPr="0054490B">
        <w:rPr>
          <w:rFonts w:asciiTheme="majorHAnsi" w:hAnsiTheme="majorHAnsi"/>
          <w:iCs/>
        </w:rPr>
        <w:t xml:space="preserve">Članak 11: </w:t>
      </w:r>
      <w:r w:rsidRPr="0054490B">
        <w:rPr>
          <w:rFonts w:asciiTheme="majorHAnsi" w:hAnsiTheme="majorHAnsi"/>
        </w:rPr>
        <w:t>Provedbeno razdoblje, produljenje, obustava, viša sila i rok dovršetka</w:t>
      </w:r>
    </w:p>
    <w:p w14:paraId="6C12A952" w14:textId="77777777" w:rsidR="00D77845" w:rsidRPr="0054490B" w:rsidRDefault="00D77845" w:rsidP="00D77845">
      <w:pPr>
        <w:rPr>
          <w:rFonts w:asciiTheme="majorHAnsi" w:hAnsiTheme="majorHAnsi"/>
        </w:rPr>
      </w:pPr>
      <w:r w:rsidRPr="0054490B">
        <w:rPr>
          <w:rFonts w:asciiTheme="majorHAnsi" w:hAnsiTheme="majorHAnsi"/>
          <w:iCs/>
        </w:rPr>
        <w:t xml:space="preserve">Članak 12: </w:t>
      </w:r>
      <w:r w:rsidRPr="0054490B">
        <w:rPr>
          <w:rFonts w:asciiTheme="majorHAnsi" w:hAnsiTheme="majorHAnsi"/>
        </w:rPr>
        <w:t>Raskid ugovora</w:t>
      </w:r>
    </w:p>
    <w:p w14:paraId="22F69E6F" w14:textId="77777777" w:rsidR="00D77845" w:rsidRPr="0054490B" w:rsidRDefault="00D77845" w:rsidP="00D77845">
      <w:pPr>
        <w:rPr>
          <w:rFonts w:asciiTheme="majorHAnsi" w:hAnsiTheme="majorHAnsi"/>
        </w:rPr>
      </w:pPr>
      <w:r w:rsidRPr="0054490B">
        <w:rPr>
          <w:rFonts w:asciiTheme="majorHAnsi" w:hAnsiTheme="majorHAnsi"/>
          <w:iCs/>
        </w:rPr>
        <w:t xml:space="preserve">Članak 13: </w:t>
      </w:r>
      <w:r w:rsidRPr="0054490B">
        <w:rPr>
          <w:rFonts w:asciiTheme="majorHAnsi" w:hAnsiTheme="majorHAnsi"/>
        </w:rPr>
        <w:t>Primjena propisa i rješavanje sporova</w:t>
      </w:r>
    </w:p>
    <w:p w14:paraId="6A28D4AD" w14:textId="77777777" w:rsidR="00D77845" w:rsidRPr="0054490B" w:rsidRDefault="00D77845" w:rsidP="00D77845">
      <w:pPr>
        <w:rPr>
          <w:rFonts w:asciiTheme="majorHAnsi" w:hAnsiTheme="majorHAnsi"/>
          <w:iCs/>
        </w:rPr>
      </w:pPr>
      <w:r w:rsidRPr="0054490B">
        <w:rPr>
          <w:rFonts w:asciiTheme="majorHAnsi" w:hAnsiTheme="majorHAnsi"/>
          <w:iCs/>
        </w:rPr>
        <w:t>Članak 14: Prihvatljivi troškovi</w:t>
      </w:r>
    </w:p>
    <w:p w14:paraId="3B73CE35" w14:textId="77777777" w:rsidR="00D77845" w:rsidRPr="0054490B" w:rsidRDefault="00D77845" w:rsidP="00D77845">
      <w:pPr>
        <w:rPr>
          <w:rFonts w:asciiTheme="majorHAnsi" w:hAnsiTheme="majorHAnsi"/>
          <w:iCs/>
        </w:rPr>
      </w:pPr>
      <w:r w:rsidRPr="0054490B">
        <w:rPr>
          <w:rFonts w:asciiTheme="majorHAnsi" w:hAnsiTheme="majorHAnsi"/>
          <w:iCs/>
        </w:rPr>
        <w:t>Članak 15: Vrijednost doprinosa u naravi i volonterskog rada</w:t>
      </w:r>
    </w:p>
    <w:p w14:paraId="64BAAD87" w14:textId="77777777" w:rsidR="00D77845" w:rsidRPr="0054490B" w:rsidRDefault="00D77845" w:rsidP="00D77845">
      <w:pPr>
        <w:rPr>
          <w:rFonts w:asciiTheme="majorHAnsi" w:hAnsiTheme="majorHAnsi"/>
        </w:rPr>
      </w:pPr>
      <w:r w:rsidRPr="0054490B">
        <w:rPr>
          <w:rFonts w:asciiTheme="majorHAnsi" w:hAnsiTheme="majorHAnsi"/>
          <w:iCs/>
        </w:rPr>
        <w:t xml:space="preserve">Članak 16: </w:t>
      </w:r>
      <w:r w:rsidRPr="0054490B">
        <w:rPr>
          <w:rFonts w:asciiTheme="majorHAnsi" w:hAnsiTheme="majorHAnsi"/>
        </w:rPr>
        <w:t>Neprihvatljivi troškovi</w:t>
      </w:r>
    </w:p>
    <w:p w14:paraId="68A011EC" w14:textId="77777777" w:rsidR="00D77845" w:rsidRPr="0054490B" w:rsidRDefault="00D77845" w:rsidP="00D77845">
      <w:pPr>
        <w:rPr>
          <w:rFonts w:asciiTheme="majorHAnsi" w:hAnsiTheme="majorHAnsi"/>
        </w:rPr>
      </w:pPr>
      <w:r w:rsidRPr="0054490B">
        <w:rPr>
          <w:rFonts w:asciiTheme="majorHAnsi" w:hAnsiTheme="majorHAnsi"/>
          <w:iCs/>
        </w:rPr>
        <w:t xml:space="preserve">Članak 17: </w:t>
      </w:r>
      <w:r w:rsidRPr="0054490B">
        <w:rPr>
          <w:rFonts w:asciiTheme="majorHAnsi" w:hAnsiTheme="majorHAnsi"/>
        </w:rPr>
        <w:t>Postupak plaćanja</w:t>
      </w:r>
    </w:p>
    <w:p w14:paraId="5FDC6A91" w14:textId="77777777" w:rsidR="00D77845" w:rsidRPr="0054490B" w:rsidRDefault="00D77845" w:rsidP="00D77845">
      <w:pPr>
        <w:rPr>
          <w:rFonts w:asciiTheme="majorHAnsi" w:hAnsiTheme="majorHAnsi"/>
        </w:rPr>
      </w:pPr>
      <w:r w:rsidRPr="0054490B">
        <w:rPr>
          <w:rFonts w:asciiTheme="majorHAnsi" w:hAnsiTheme="majorHAnsi"/>
          <w:iCs/>
        </w:rPr>
        <w:t xml:space="preserve">Članak 18: </w:t>
      </w:r>
      <w:r w:rsidRPr="0054490B">
        <w:rPr>
          <w:rFonts w:asciiTheme="majorHAnsi" w:hAnsiTheme="majorHAnsi"/>
        </w:rPr>
        <w:t>Konačan iznos financiranja</w:t>
      </w:r>
    </w:p>
    <w:p w14:paraId="25F122BB" w14:textId="77777777" w:rsidR="00D77845" w:rsidRPr="0054490B" w:rsidRDefault="00D77845" w:rsidP="00D77845">
      <w:pPr>
        <w:rPr>
          <w:rFonts w:asciiTheme="majorHAnsi" w:hAnsiTheme="majorHAnsi"/>
        </w:rPr>
      </w:pPr>
      <w:r w:rsidRPr="0054490B">
        <w:rPr>
          <w:rFonts w:asciiTheme="majorHAnsi" w:hAnsiTheme="majorHAnsi"/>
          <w:iCs/>
        </w:rPr>
        <w:t xml:space="preserve">Članak 19: </w:t>
      </w:r>
      <w:r w:rsidRPr="0054490B">
        <w:rPr>
          <w:rFonts w:asciiTheme="majorHAnsi" w:hAnsiTheme="majorHAnsi"/>
        </w:rPr>
        <w:t>Povrat sredstava</w:t>
      </w:r>
    </w:p>
    <w:p w14:paraId="2ECE228C" w14:textId="77777777" w:rsidR="00D77845" w:rsidRPr="0054490B" w:rsidRDefault="00D77845" w:rsidP="00D77845">
      <w:pPr>
        <w:rPr>
          <w:rFonts w:asciiTheme="majorHAnsi" w:hAnsiTheme="majorHAnsi"/>
        </w:rPr>
      </w:pPr>
    </w:p>
    <w:p w14:paraId="35101AB2" w14:textId="77777777" w:rsidR="00D77845" w:rsidRPr="0054490B" w:rsidRDefault="00D77845" w:rsidP="00D77845">
      <w:pPr>
        <w:rPr>
          <w:rFonts w:asciiTheme="majorHAnsi" w:hAnsiTheme="majorHAnsi"/>
          <w:b/>
          <w:i/>
        </w:rPr>
      </w:pPr>
      <w:r w:rsidRPr="0054490B">
        <w:rPr>
          <w:rFonts w:asciiTheme="majorHAnsi" w:hAnsiTheme="majorHAnsi"/>
          <w:b/>
          <w:i/>
        </w:rPr>
        <w:t>OPĆE OBVEZE</w:t>
      </w:r>
    </w:p>
    <w:p w14:paraId="45DCDD3B" w14:textId="77777777" w:rsidR="00D77845" w:rsidRPr="0054490B" w:rsidRDefault="00D77845" w:rsidP="00D77845">
      <w:pPr>
        <w:rPr>
          <w:rFonts w:asciiTheme="majorHAnsi" w:hAnsiTheme="majorHAnsi"/>
        </w:rPr>
      </w:pPr>
    </w:p>
    <w:p w14:paraId="451FED9C" w14:textId="77777777" w:rsidR="00D77845" w:rsidRPr="0054490B" w:rsidRDefault="00D77845" w:rsidP="00D77845">
      <w:pPr>
        <w:jc w:val="center"/>
        <w:rPr>
          <w:rFonts w:asciiTheme="majorHAnsi" w:hAnsiTheme="majorHAnsi"/>
          <w:b/>
        </w:rPr>
      </w:pPr>
      <w:r w:rsidRPr="0054490B">
        <w:rPr>
          <w:rFonts w:asciiTheme="majorHAnsi" w:hAnsiTheme="majorHAnsi"/>
          <w:b/>
        </w:rPr>
        <w:t>Članak 1.</w:t>
      </w:r>
    </w:p>
    <w:p w14:paraId="0373D451" w14:textId="45D842F6" w:rsidR="00D77845" w:rsidRPr="0054490B" w:rsidRDefault="00D77845" w:rsidP="001C059D">
      <w:pPr>
        <w:jc w:val="both"/>
        <w:rPr>
          <w:rFonts w:asciiTheme="majorHAnsi" w:hAnsiTheme="majorHAnsi"/>
        </w:rPr>
      </w:pPr>
      <w:r w:rsidRPr="0054490B">
        <w:rPr>
          <w:rFonts w:asciiTheme="majorHAnsi" w:hAnsiTheme="majorHAnsi"/>
        </w:rPr>
        <w:tab/>
        <w:t>Korisnik financiranja provodi program/projekt na vlastitu odgovornost i u skladu s opisom i financijskim proračunom</w:t>
      </w:r>
      <w:r w:rsidR="001C059D">
        <w:rPr>
          <w:rFonts w:asciiTheme="majorHAnsi" w:hAnsiTheme="majorHAnsi"/>
        </w:rPr>
        <w:t xml:space="preserve"> </w:t>
      </w:r>
      <w:r w:rsidRPr="0054490B">
        <w:rPr>
          <w:rFonts w:asciiTheme="majorHAnsi" w:hAnsiTheme="majorHAnsi"/>
        </w:rPr>
        <w:t>programa/projekta i u njemu sadržanih ciljeva, koji je sastavni dio ugovora.</w:t>
      </w:r>
    </w:p>
    <w:p w14:paraId="0DA4DCB4"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Korisnik financiranja provodi program/projekt s dužno</w:t>
      </w:r>
      <w:r w:rsidR="00B062AE" w:rsidRPr="0054490B">
        <w:rPr>
          <w:rFonts w:asciiTheme="majorHAnsi" w:hAnsiTheme="majorHAnsi"/>
        </w:rPr>
        <w:t>m pažnjom, učinkovito i transpar</w:t>
      </w:r>
      <w:r w:rsidRPr="0054490B">
        <w:rPr>
          <w:rFonts w:asciiTheme="majorHAnsi" w:hAnsiTheme="majorHAnsi"/>
        </w:rPr>
        <w:t>entno sukladno najboljim praksama na danom području i u skladu s ugovorom. U tu svrhu Korisnik financiranja angažira sve potrebne financijske, ljudske i materijalne resurse potrebne za cjelovitu provedbu programa/projekta kako je navedeno u opisu programa/projekta.</w:t>
      </w:r>
    </w:p>
    <w:p w14:paraId="08B39E7D"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Korisnik financiranja provodi program/projekt samostalno ili u partnerstvu s jednom ili više udruga ili drugih organizacija civilnog društva utvrđenim u opisu programa/projekta (partner). Korisnik financiranja može podugovoriti ograničeni dio programa/projekta, ali program/projekt treba provoditi sam korisnik u suradnji s partnerima. Partneri sudjeluju u provedbi programa/projekta, a njihovi troškovi, ako nije drugačije propisano uvjetima natječaja, smatraju opravdanim na isti način kao i troškovi samog korisnika financiranja.</w:t>
      </w:r>
    </w:p>
    <w:p w14:paraId="6DD3E49E"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 xml:space="preserve"> Korisnik financiranja i Davatelj financijskih sredstava jedine su strane ugovora. Davatelj financijskih sredstava ni na koji način nije ugovorno povezan s partnerom/ima ili podugovaračima udruge. Svi uvjeti koji se odnose na Korisnika financiranja primjenjuju se i na njegove partnere, odnosno na sve podugovarače, a Korisnik financiranja je odgovoran Davatelju financijskih sredstava za provođenje programa/projekta u skladu s uvjetima ugovora.</w:t>
      </w:r>
    </w:p>
    <w:p w14:paraId="74F67EFA" w14:textId="77777777" w:rsidR="00D77845" w:rsidRPr="0054490B" w:rsidRDefault="00D77845" w:rsidP="00D77845">
      <w:pPr>
        <w:jc w:val="both"/>
        <w:rPr>
          <w:rFonts w:asciiTheme="majorHAnsi" w:hAnsiTheme="majorHAnsi"/>
        </w:rPr>
      </w:pPr>
    </w:p>
    <w:p w14:paraId="2F722725" w14:textId="77777777" w:rsidR="00D77845" w:rsidRPr="0054490B" w:rsidRDefault="00D77845" w:rsidP="00D77845">
      <w:pPr>
        <w:rPr>
          <w:rFonts w:asciiTheme="majorHAnsi" w:hAnsiTheme="majorHAnsi"/>
          <w:b/>
          <w:i/>
          <w:iCs/>
        </w:rPr>
      </w:pPr>
      <w:r w:rsidRPr="0054490B">
        <w:rPr>
          <w:rFonts w:asciiTheme="majorHAnsi" w:hAnsiTheme="majorHAnsi"/>
          <w:b/>
          <w:i/>
          <w:iCs/>
        </w:rPr>
        <w:t>PRAĆENJE, VREDNOVANJE I IZVJEŠTAVANJE O PROVEDBI PROGRAMA I/ILI PROJEKTA</w:t>
      </w:r>
    </w:p>
    <w:p w14:paraId="495486B0" w14:textId="77777777" w:rsidR="00D77845" w:rsidRPr="0054490B" w:rsidRDefault="00D77845" w:rsidP="00D77845">
      <w:pPr>
        <w:rPr>
          <w:rFonts w:asciiTheme="majorHAnsi" w:hAnsiTheme="majorHAnsi"/>
          <w:iCs/>
        </w:rPr>
      </w:pPr>
    </w:p>
    <w:p w14:paraId="4ABFFC62" w14:textId="77777777" w:rsidR="00D77845" w:rsidRPr="0054490B" w:rsidRDefault="00D77845" w:rsidP="00D77845">
      <w:pPr>
        <w:jc w:val="center"/>
        <w:rPr>
          <w:rFonts w:asciiTheme="majorHAnsi" w:hAnsiTheme="majorHAnsi"/>
          <w:b/>
        </w:rPr>
      </w:pPr>
      <w:r w:rsidRPr="0054490B">
        <w:rPr>
          <w:rFonts w:asciiTheme="majorHAnsi" w:hAnsiTheme="majorHAnsi"/>
          <w:b/>
        </w:rPr>
        <w:t>Članak 2.</w:t>
      </w:r>
    </w:p>
    <w:p w14:paraId="42420B66" w14:textId="77777777" w:rsidR="00D77845" w:rsidRPr="0054490B" w:rsidRDefault="00D77845" w:rsidP="00D77845">
      <w:pPr>
        <w:jc w:val="both"/>
        <w:rPr>
          <w:rFonts w:asciiTheme="majorHAnsi" w:hAnsiTheme="majorHAnsi"/>
        </w:rPr>
      </w:pPr>
      <w:r w:rsidRPr="0054490B">
        <w:rPr>
          <w:rFonts w:asciiTheme="majorHAnsi" w:hAnsiTheme="majorHAnsi"/>
        </w:rPr>
        <w:lastRenderedPageBreak/>
        <w:tab/>
        <w:t xml:space="preserve">Upravni odjel za društvene djelatnosti, upravne, opće, pravne i imovinske poslove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Pravilniku o financiranju javnih potreba Općine Nijemci i drugim pozitivnim propisima. </w:t>
      </w:r>
    </w:p>
    <w:p w14:paraId="7ABC330D" w14:textId="77777777" w:rsidR="00D77845" w:rsidRPr="0054490B" w:rsidRDefault="00D77845" w:rsidP="00D77845">
      <w:pPr>
        <w:jc w:val="both"/>
        <w:rPr>
          <w:rFonts w:asciiTheme="majorHAnsi" w:hAnsiTheme="majorHAnsi"/>
        </w:rPr>
      </w:pPr>
      <w:r w:rsidRPr="0054490B">
        <w:rPr>
          <w:rFonts w:asciiTheme="majorHAnsi" w:hAnsiTheme="majorHAnsi"/>
        </w:rPr>
        <w:tab/>
        <w:t>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w:t>
      </w:r>
    </w:p>
    <w:p w14:paraId="20FF6240" w14:textId="77777777" w:rsidR="00D77845" w:rsidRPr="0054490B" w:rsidRDefault="00D77845" w:rsidP="00D77845">
      <w:pPr>
        <w:jc w:val="both"/>
        <w:rPr>
          <w:rFonts w:asciiTheme="majorHAnsi" w:hAnsiTheme="majorHAnsi"/>
        </w:rPr>
      </w:pPr>
      <w:r w:rsidRPr="0054490B">
        <w:rPr>
          <w:rFonts w:asciiTheme="majorHAnsi" w:hAnsiTheme="majorHAnsi"/>
        </w:rPr>
        <w:tab/>
        <w:t xml:space="preserve">Davatelj financijskih sredstava vrednovat će rezultate i učinke cjelokupnog javnog natječaja temeljem kojih će planirati buduće aktivnosti u pojedinom prioritetnom području financiranja. </w:t>
      </w:r>
    </w:p>
    <w:p w14:paraId="0068F3B7" w14:textId="77777777" w:rsidR="00D77845" w:rsidRPr="0054490B" w:rsidRDefault="00D77845" w:rsidP="00D77845">
      <w:pPr>
        <w:jc w:val="both"/>
        <w:rPr>
          <w:rFonts w:asciiTheme="majorHAnsi" w:hAnsiTheme="majorHAnsi"/>
        </w:rPr>
      </w:pPr>
      <w:r w:rsidRPr="0054490B">
        <w:rPr>
          <w:rFonts w:asciiTheme="majorHAnsi" w:hAnsiTheme="majorHAnsi"/>
        </w:rPr>
        <w:tab/>
        <w:t xml:space="preserve">Praćenje će se vršiti na dva načina: odobravanjem opisnih i financijskih izvješća korisnika sredstava te kontrolom “na licu mjesta” od strane službenika nadležnog upravnog odjela Općine Nijemci, u dogovoru s korisnikom sredstava. </w:t>
      </w:r>
    </w:p>
    <w:p w14:paraId="555A6B60"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Izvješća se podnose na za to definiranim obrascima.</w:t>
      </w:r>
    </w:p>
    <w:p w14:paraId="08D62F0D"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Uz opisna izvješća dostavljaju se popratni materijali kao što su isječci iz novina, video zapisi, fotografije i dr.</w:t>
      </w:r>
    </w:p>
    <w:p w14:paraId="1BD7BA2D"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U financijskom izvještaju navode se cjelokupni troškovi programa, projekta ili inicijative, neovisno o tome iz kojeg su izvora financirani. Obvezno se dostavljaju i dokazi o nastanku troška podmirenog iz sredstava Općine Nijemci (preslici faktura, ugovora o djelu ili ugovora o autorskom honoraru s obračunima istih) te dokazi o plaćanju istih (preslika naloga o prijenosu ili izvoda sa žiro računa).</w:t>
      </w:r>
    </w:p>
    <w:p w14:paraId="3E0E0985"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Davatelj financijskih sredstava pregledava izvještaje i ukoliko nema potrebe za pojašnjenjima i dodatnim informacijama, pisanim putem ih odobrava u zadanim rokovima.</w:t>
      </w:r>
    </w:p>
    <w:p w14:paraId="3B8FFD7F"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ab/>
        <w:t xml:space="preserve">Ukoliko postoji potreba za pojašnjenjima, davatelj financijskih sredstava dostavlja korisniku sredstava komentare na opisni i/ili financijskih izvještaj, a uz komentare se određuje i rok korisniku sredstava za ispravak izvještaja. </w:t>
      </w:r>
    </w:p>
    <w:p w14:paraId="1DFCC43C" w14:textId="77777777" w:rsidR="00D77845" w:rsidRPr="0054490B" w:rsidRDefault="00D77845" w:rsidP="00D77845">
      <w:pPr>
        <w:pStyle w:val="Bezproreda"/>
        <w:jc w:val="both"/>
        <w:rPr>
          <w:rFonts w:asciiTheme="majorHAnsi" w:hAnsiTheme="majorHAnsi"/>
        </w:rPr>
      </w:pPr>
      <w:r w:rsidRPr="0054490B">
        <w:rPr>
          <w:rFonts w:asciiTheme="majorHAnsi" w:hAnsiTheme="majorHAnsi"/>
        </w:rPr>
        <w:t xml:space="preserve">              </w:t>
      </w:r>
      <w:r w:rsidRPr="0054490B">
        <w:rPr>
          <w:rFonts w:asciiTheme="majorHAnsi" w:hAnsiTheme="majorHAnsi"/>
        </w:rPr>
        <w:tab/>
        <w:t>Korisnik sredstava dužan je dostaviti ispravljenu verziju izvještaja u pisanom obliku u zadanom roku.</w:t>
      </w:r>
    </w:p>
    <w:p w14:paraId="0500F623" w14:textId="77777777" w:rsidR="00D77845" w:rsidRPr="0054490B" w:rsidRDefault="00D77845" w:rsidP="00D77845">
      <w:pPr>
        <w:jc w:val="both"/>
        <w:rPr>
          <w:rFonts w:asciiTheme="majorHAnsi" w:hAnsiTheme="majorHAnsi"/>
        </w:rPr>
      </w:pPr>
    </w:p>
    <w:p w14:paraId="10EF4302" w14:textId="77777777" w:rsidR="00D77845" w:rsidRPr="0054490B" w:rsidRDefault="00D77845" w:rsidP="00D77845">
      <w:pPr>
        <w:rPr>
          <w:rFonts w:asciiTheme="majorHAnsi" w:hAnsiTheme="majorHAnsi"/>
          <w:b/>
          <w:i/>
        </w:rPr>
      </w:pPr>
      <w:r w:rsidRPr="0054490B">
        <w:rPr>
          <w:rFonts w:asciiTheme="majorHAnsi" w:hAnsiTheme="majorHAnsi"/>
          <w:b/>
          <w:i/>
        </w:rPr>
        <w:t>ODGOVORNOST UGOVORNIH STRANA</w:t>
      </w:r>
    </w:p>
    <w:p w14:paraId="45EA503C" w14:textId="77777777" w:rsidR="00D77845" w:rsidRPr="0054490B" w:rsidRDefault="00D77845" w:rsidP="00D77845">
      <w:pPr>
        <w:rPr>
          <w:rFonts w:asciiTheme="majorHAnsi" w:hAnsiTheme="majorHAnsi"/>
        </w:rPr>
      </w:pPr>
    </w:p>
    <w:p w14:paraId="4914E397" w14:textId="77777777" w:rsidR="00D77845" w:rsidRPr="0054490B" w:rsidRDefault="00D77845" w:rsidP="00D77845">
      <w:pPr>
        <w:jc w:val="center"/>
        <w:rPr>
          <w:rFonts w:asciiTheme="majorHAnsi" w:hAnsiTheme="majorHAnsi"/>
          <w:b/>
        </w:rPr>
      </w:pPr>
      <w:r w:rsidRPr="0054490B">
        <w:rPr>
          <w:rFonts w:asciiTheme="majorHAnsi" w:hAnsiTheme="majorHAnsi"/>
          <w:b/>
        </w:rPr>
        <w:t>Članak 3.</w:t>
      </w:r>
    </w:p>
    <w:p w14:paraId="416BF0DF" w14:textId="77777777" w:rsidR="00D77845" w:rsidRPr="0054490B" w:rsidRDefault="00D77845" w:rsidP="00D77845">
      <w:pPr>
        <w:jc w:val="both"/>
        <w:rPr>
          <w:rFonts w:asciiTheme="majorHAnsi" w:hAnsiTheme="majorHAnsi"/>
        </w:rPr>
      </w:pPr>
      <w:r w:rsidRPr="0054490B">
        <w:rPr>
          <w:rFonts w:asciiTheme="majorHAnsi" w:hAnsiTheme="majorHAnsi"/>
        </w:rPr>
        <w:tab/>
        <w:t>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65046CC2" w14:textId="77777777" w:rsidR="00D77845" w:rsidRPr="0054490B" w:rsidRDefault="00D77845" w:rsidP="00D77845">
      <w:pPr>
        <w:jc w:val="both"/>
        <w:rPr>
          <w:rFonts w:asciiTheme="majorHAnsi" w:hAnsiTheme="majorHAnsi"/>
        </w:rPr>
      </w:pPr>
      <w:r w:rsidRPr="0054490B">
        <w:rPr>
          <w:rFonts w:asciiTheme="majorHAnsi" w:hAnsiTheme="majorHAnsi"/>
        </w:rPr>
        <w:tab/>
        <w:t>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5CD2ED5" w14:textId="77777777" w:rsidR="00D77845" w:rsidRPr="0054490B" w:rsidRDefault="00D77845" w:rsidP="00D77845">
      <w:pPr>
        <w:rPr>
          <w:rFonts w:asciiTheme="majorHAnsi" w:hAnsiTheme="majorHAnsi"/>
        </w:rPr>
      </w:pPr>
    </w:p>
    <w:p w14:paraId="5B8A91D8" w14:textId="77777777" w:rsidR="00D77845" w:rsidRPr="0054490B" w:rsidRDefault="00D77845" w:rsidP="00D77845">
      <w:pPr>
        <w:rPr>
          <w:rFonts w:asciiTheme="majorHAnsi" w:hAnsiTheme="majorHAnsi"/>
          <w:b/>
          <w:bCs/>
          <w:i/>
          <w:iCs/>
        </w:rPr>
      </w:pPr>
      <w:r w:rsidRPr="0054490B">
        <w:rPr>
          <w:rFonts w:asciiTheme="majorHAnsi" w:hAnsiTheme="majorHAnsi"/>
          <w:b/>
          <w:bCs/>
          <w:i/>
          <w:iCs/>
        </w:rPr>
        <w:t>SUKOB INTERESA U KO</w:t>
      </w:r>
      <w:r w:rsidR="002A6D08" w:rsidRPr="0054490B">
        <w:rPr>
          <w:rFonts w:asciiTheme="majorHAnsi" w:hAnsiTheme="majorHAnsi"/>
          <w:b/>
          <w:bCs/>
          <w:i/>
          <w:iCs/>
        </w:rPr>
        <w:t>RIŠTENJU SREDSTAVA IZ JAVNIH IZVORA</w:t>
      </w:r>
    </w:p>
    <w:p w14:paraId="6E09FE08" w14:textId="77777777" w:rsidR="00D77845" w:rsidRPr="0054490B" w:rsidRDefault="00D77845" w:rsidP="00D77845">
      <w:pPr>
        <w:rPr>
          <w:rFonts w:asciiTheme="majorHAnsi" w:hAnsiTheme="majorHAnsi"/>
          <w:bCs/>
          <w:iCs/>
        </w:rPr>
      </w:pPr>
    </w:p>
    <w:p w14:paraId="10636EB2" w14:textId="77777777" w:rsidR="00D77845" w:rsidRPr="0054490B" w:rsidRDefault="00D77845" w:rsidP="00D77845">
      <w:pPr>
        <w:jc w:val="center"/>
        <w:rPr>
          <w:rFonts w:asciiTheme="majorHAnsi" w:hAnsiTheme="majorHAnsi"/>
          <w:b/>
          <w:bCs/>
        </w:rPr>
      </w:pPr>
      <w:r w:rsidRPr="0054490B">
        <w:rPr>
          <w:rFonts w:asciiTheme="majorHAnsi" w:hAnsiTheme="majorHAnsi"/>
          <w:b/>
          <w:bCs/>
        </w:rPr>
        <w:t>Članak 4.</w:t>
      </w:r>
    </w:p>
    <w:p w14:paraId="519A6AD2" w14:textId="77777777" w:rsidR="00D77845" w:rsidRPr="0054490B" w:rsidRDefault="00D77845" w:rsidP="00D77845">
      <w:pPr>
        <w:jc w:val="both"/>
        <w:rPr>
          <w:rFonts w:asciiTheme="majorHAnsi" w:hAnsiTheme="majorHAnsi"/>
          <w:bCs/>
        </w:rPr>
      </w:pPr>
      <w:r w:rsidRPr="0054490B">
        <w:rPr>
          <w:rFonts w:asciiTheme="majorHAnsi" w:hAnsiTheme="majorHAnsi"/>
          <w:bCs/>
        </w:rPr>
        <w:tab/>
        <w:t xml:space="preserve">Korisnik financiranja će poduzeti sve potrebne mjere u svrhu izbjegavanja sukoba interesa pri korištenju sredstava iz Proračuna </w:t>
      </w:r>
      <w:r w:rsidRPr="0054490B">
        <w:rPr>
          <w:rFonts w:asciiTheme="majorHAnsi" w:hAnsiTheme="majorHAnsi"/>
        </w:rPr>
        <w:t xml:space="preserve">Davatelja financijskih sredstava </w:t>
      </w:r>
      <w:r w:rsidRPr="0054490B">
        <w:rPr>
          <w:rFonts w:asciiTheme="majorHAnsi" w:hAnsiTheme="majorHAnsi"/>
          <w:bCs/>
        </w:rPr>
        <w:t xml:space="preserve">i bez odgode će obavijestiti </w:t>
      </w:r>
      <w:r w:rsidRPr="0054490B">
        <w:rPr>
          <w:rFonts w:asciiTheme="majorHAnsi" w:hAnsiTheme="majorHAnsi"/>
        </w:rPr>
        <w:t xml:space="preserve">Davatelja financijskih sredstava </w:t>
      </w:r>
      <w:r w:rsidRPr="0054490B">
        <w:rPr>
          <w:rFonts w:asciiTheme="majorHAnsi" w:hAnsiTheme="majorHAnsi"/>
          <w:bCs/>
        </w:rPr>
        <w:t>o svim situacijama koje predstavljaju ili bi mogle dovesti do takvog sukoba.</w:t>
      </w:r>
    </w:p>
    <w:p w14:paraId="2C00D10F" w14:textId="77777777" w:rsidR="00D77845" w:rsidRPr="0054490B" w:rsidRDefault="00D77845" w:rsidP="00D77845">
      <w:pPr>
        <w:jc w:val="both"/>
        <w:rPr>
          <w:rFonts w:asciiTheme="majorHAnsi" w:hAnsiTheme="majorHAnsi"/>
          <w:bCs/>
        </w:rPr>
      </w:pPr>
      <w:r w:rsidRPr="0054490B">
        <w:rPr>
          <w:rFonts w:asciiTheme="majorHAnsi" w:hAnsiTheme="majorHAnsi"/>
          <w:bCs/>
        </w:rPr>
        <w:tab/>
        <w:t xml:space="preserve">Svaki sukob interesa </w:t>
      </w:r>
      <w:r w:rsidRPr="0054490B">
        <w:rPr>
          <w:rFonts w:asciiTheme="majorHAnsi" w:hAnsiTheme="majorHAnsi"/>
        </w:rPr>
        <w:t xml:space="preserve">Davatelj financijskih sredstava </w:t>
      </w:r>
      <w:r w:rsidRPr="0054490B">
        <w:rPr>
          <w:rFonts w:asciiTheme="majorHAnsi" w:hAnsiTheme="majorHAnsi"/>
          <w:bCs/>
        </w:rPr>
        <w:t xml:space="preserve">zasebno procjenjuje. U slučaju utvrđenog postojanja sukoba interesa u provedbi ugovora, nadležno upravno tijelo će zatražiti od Korisnika </w:t>
      </w:r>
      <w:r w:rsidRPr="0054490B">
        <w:rPr>
          <w:rFonts w:asciiTheme="majorHAnsi" w:hAnsiTheme="majorHAnsi"/>
          <w:bCs/>
        </w:rPr>
        <w:lastRenderedPageBreak/>
        <w:t xml:space="preserve">financiranja da bez odgode, a najkasnije u roku od 30 dana poduzme potrebne radnje kako bi se otklonio sukob interesa u provedbi programa ili projekta odnosno </w:t>
      </w:r>
      <w:r w:rsidRPr="0054490B">
        <w:rPr>
          <w:rFonts w:asciiTheme="majorHAnsi" w:hAnsiTheme="majorHAnsi"/>
        </w:rPr>
        <w:t>jednokratne aktivnosti</w:t>
      </w:r>
      <w:r w:rsidRPr="0054490B">
        <w:rPr>
          <w:rFonts w:asciiTheme="majorHAnsi" w:hAnsiTheme="majorHAnsi"/>
          <w:bCs/>
        </w:rPr>
        <w:t>.</w:t>
      </w:r>
    </w:p>
    <w:p w14:paraId="3660ECF7" w14:textId="77777777" w:rsidR="00D77845" w:rsidRPr="0054490B" w:rsidRDefault="00D77845" w:rsidP="00D77845">
      <w:pPr>
        <w:rPr>
          <w:rFonts w:asciiTheme="majorHAnsi" w:hAnsiTheme="majorHAnsi"/>
        </w:rPr>
      </w:pPr>
    </w:p>
    <w:p w14:paraId="3F6F8244" w14:textId="77777777" w:rsidR="00D77845" w:rsidRPr="0054490B" w:rsidRDefault="00D77845" w:rsidP="00D77845">
      <w:pPr>
        <w:rPr>
          <w:rFonts w:asciiTheme="majorHAnsi" w:hAnsiTheme="majorHAnsi"/>
          <w:b/>
          <w:i/>
          <w:iCs/>
        </w:rPr>
      </w:pPr>
      <w:r w:rsidRPr="0054490B">
        <w:rPr>
          <w:rFonts w:asciiTheme="majorHAnsi" w:hAnsiTheme="majorHAnsi"/>
          <w:b/>
          <w:i/>
          <w:iCs/>
        </w:rPr>
        <w:t>ČUVANJE DOKUMENATA</w:t>
      </w:r>
    </w:p>
    <w:p w14:paraId="33E54FEF" w14:textId="77777777" w:rsidR="00D77845" w:rsidRPr="0054490B" w:rsidRDefault="00D77845" w:rsidP="00D77845">
      <w:pPr>
        <w:rPr>
          <w:rFonts w:asciiTheme="majorHAnsi" w:hAnsiTheme="majorHAnsi"/>
          <w:iCs/>
        </w:rPr>
      </w:pPr>
    </w:p>
    <w:p w14:paraId="7F384682" w14:textId="77777777" w:rsidR="00D77845" w:rsidRPr="0054490B" w:rsidRDefault="00D77845" w:rsidP="00D77845">
      <w:pPr>
        <w:jc w:val="center"/>
        <w:rPr>
          <w:rFonts w:asciiTheme="majorHAnsi" w:hAnsiTheme="majorHAnsi"/>
          <w:b/>
        </w:rPr>
      </w:pPr>
      <w:r w:rsidRPr="0054490B">
        <w:rPr>
          <w:rFonts w:asciiTheme="majorHAnsi" w:hAnsiTheme="majorHAnsi"/>
          <w:b/>
        </w:rPr>
        <w:t>Članak 5.</w:t>
      </w:r>
    </w:p>
    <w:p w14:paraId="2CF5DC65" w14:textId="77777777" w:rsidR="00D77845" w:rsidRPr="0054490B" w:rsidRDefault="00D77845" w:rsidP="00D77845">
      <w:pPr>
        <w:jc w:val="both"/>
        <w:rPr>
          <w:rFonts w:asciiTheme="majorHAnsi" w:hAnsiTheme="majorHAnsi"/>
        </w:rPr>
      </w:pPr>
      <w:r w:rsidRPr="0054490B">
        <w:rPr>
          <w:rFonts w:asciiTheme="majorHAnsi" w:hAnsiTheme="majorHAnsi"/>
        </w:rPr>
        <w:t>Davatelj financijskih sredstava i Korisnik financiranja obvezni su čuvati sve dokumente, podatke i druge relevantne materijale dostavljene u provedbi programa ili projekta kao i jednokratne aktivnosti najmanje sedam godina od uplate sredstava.</w:t>
      </w:r>
    </w:p>
    <w:p w14:paraId="6F14C935" w14:textId="77777777" w:rsidR="00D77845" w:rsidRPr="0054490B" w:rsidRDefault="00D77845" w:rsidP="00D77845">
      <w:pPr>
        <w:rPr>
          <w:rFonts w:asciiTheme="majorHAnsi" w:hAnsiTheme="majorHAnsi"/>
        </w:rPr>
      </w:pPr>
    </w:p>
    <w:p w14:paraId="0B77F124" w14:textId="77777777" w:rsidR="00D77845" w:rsidRPr="0054490B" w:rsidRDefault="00D77845" w:rsidP="00D77845">
      <w:pPr>
        <w:rPr>
          <w:rFonts w:asciiTheme="majorHAnsi" w:hAnsiTheme="majorHAnsi"/>
          <w:b/>
          <w:i/>
          <w:iCs/>
        </w:rPr>
      </w:pPr>
      <w:r w:rsidRPr="0054490B">
        <w:rPr>
          <w:rFonts w:asciiTheme="majorHAnsi" w:hAnsiTheme="majorHAnsi"/>
          <w:b/>
          <w:i/>
          <w:iCs/>
        </w:rPr>
        <w:t>JAVNOST I VIDLJIVOST</w:t>
      </w:r>
    </w:p>
    <w:p w14:paraId="136AA15C" w14:textId="77777777" w:rsidR="00D77845" w:rsidRPr="0054490B" w:rsidRDefault="00D77845" w:rsidP="00D77845">
      <w:pPr>
        <w:rPr>
          <w:rFonts w:asciiTheme="majorHAnsi" w:hAnsiTheme="majorHAnsi"/>
          <w:iCs/>
        </w:rPr>
      </w:pPr>
    </w:p>
    <w:p w14:paraId="7CBD117F" w14:textId="77777777" w:rsidR="00D77845" w:rsidRPr="0054490B" w:rsidRDefault="00D77845" w:rsidP="00D77845">
      <w:pPr>
        <w:jc w:val="center"/>
        <w:rPr>
          <w:rFonts w:asciiTheme="majorHAnsi" w:hAnsiTheme="majorHAnsi"/>
          <w:b/>
        </w:rPr>
      </w:pPr>
      <w:r w:rsidRPr="0054490B">
        <w:rPr>
          <w:rFonts w:asciiTheme="majorHAnsi" w:hAnsiTheme="majorHAnsi"/>
          <w:b/>
        </w:rPr>
        <w:t>Članak 6.</w:t>
      </w:r>
    </w:p>
    <w:p w14:paraId="7C55357C" w14:textId="77777777" w:rsidR="00D77845" w:rsidRPr="0054490B" w:rsidRDefault="00D77845" w:rsidP="00D77845">
      <w:pPr>
        <w:jc w:val="both"/>
        <w:rPr>
          <w:rFonts w:asciiTheme="majorHAnsi" w:hAnsiTheme="majorHAnsi"/>
        </w:rPr>
      </w:pPr>
      <w:r w:rsidRPr="0054490B">
        <w:rPr>
          <w:rFonts w:asciiTheme="majorHAnsi" w:hAnsiTheme="majorHAnsi"/>
        </w:rPr>
        <w:tab/>
        <w:t>Korisnik financiranja mora poduzeti sve potrebne mjere da objavi činjenicu da je Davatelj financijskih sredstava financirao ili sufinancirao program ili projekt odnosno jednokratnu aktivnost, osim ako Davatelj financijskih sredstava ne odluči drugačije.</w:t>
      </w:r>
    </w:p>
    <w:p w14:paraId="6BF1DC17" w14:textId="77777777" w:rsidR="00D77845" w:rsidRPr="0054490B" w:rsidRDefault="00D77845" w:rsidP="00D77845">
      <w:pPr>
        <w:jc w:val="both"/>
        <w:rPr>
          <w:rFonts w:asciiTheme="majorHAnsi" w:hAnsiTheme="majorHAnsi"/>
        </w:rPr>
      </w:pPr>
      <w:r w:rsidRPr="0054490B">
        <w:rPr>
          <w:rFonts w:asciiTheme="majorHAnsi" w:hAnsiTheme="majorHAnsi"/>
        </w:rPr>
        <w:tab/>
        <w:t>Korisnik financiranja će navesti financijski doprinos Davatelja financijskih sredstava u svim informacijama za krajnje korisnike projekta, svim obavijestima ili publikacijama koje se tiču programa ili projekta.</w:t>
      </w:r>
    </w:p>
    <w:p w14:paraId="38955CE9" w14:textId="77777777" w:rsidR="00D77845" w:rsidRPr="0054490B" w:rsidRDefault="00D77845" w:rsidP="00D77845">
      <w:pPr>
        <w:rPr>
          <w:rFonts w:asciiTheme="majorHAnsi" w:hAnsiTheme="majorHAnsi"/>
        </w:rPr>
      </w:pPr>
    </w:p>
    <w:p w14:paraId="551A288A" w14:textId="77777777" w:rsidR="00D77845" w:rsidRPr="0054490B" w:rsidRDefault="00D77845" w:rsidP="00D77845">
      <w:pPr>
        <w:rPr>
          <w:rFonts w:asciiTheme="majorHAnsi" w:hAnsiTheme="majorHAnsi"/>
          <w:b/>
          <w:i/>
          <w:iCs/>
        </w:rPr>
      </w:pPr>
      <w:r w:rsidRPr="0054490B">
        <w:rPr>
          <w:rFonts w:asciiTheme="majorHAnsi" w:hAnsiTheme="majorHAnsi"/>
          <w:b/>
          <w:i/>
          <w:iCs/>
        </w:rPr>
        <w:t>VLASNIŠTVO, KORIŠTENJE REZULTATA I OPREME</w:t>
      </w:r>
    </w:p>
    <w:p w14:paraId="6792246D" w14:textId="77777777" w:rsidR="00D77845" w:rsidRPr="0054490B" w:rsidRDefault="00D77845" w:rsidP="00D77845">
      <w:pPr>
        <w:rPr>
          <w:rFonts w:asciiTheme="majorHAnsi" w:hAnsiTheme="majorHAnsi"/>
          <w:b/>
          <w:i/>
          <w:iCs/>
        </w:rPr>
      </w:pPr>
    </w:p>
    <w:p w14:paraId="6C8C51D2" w14:textId="77777777" w:rsidR="00D77845" w:rsidRPr="0054490B" w:rsidRDefault="00D77845" w:rsidP="00D77845">
      <w:pPr>
        <w:jc w:val="center"/>
        <w:rPr>
          <w:rFonts w:asciiTheme="majorHAnsi" w:hAnsiTheme="majorHAnsi"/>
          <w:b/>
        </w:rPr>
      </w:pPr>
      <w:r w:rsidRPr="0054490B">
        <w:rPr>
          <w:rFonts w:asciiTheme="majorHAnsi" w:hAnsiTheme="majorHAnsi"/>
          <w:b/>
        </w:rPr>
        <w:t>Članak 7.</w:t>
      </w:r>
    </w:p>
    <w:p w14:paraId="5E2BD887" w14:textId="77777777" w:rsidR="00D77845" w:rsidRPr="0054490B" w:rsidRDefault="00D77845" w:rsidP="00D77845">
      <w:pPr>
        <w:jc w:val="both"/>
        <w:rPr>
          <w:rFonts w:asciiTheme="majorHAnsi" w:hAnsiTheme="majorHAnsi"/>
        </w:rPr>
      </w:pPr>
      <w:r w:rsidRPr="0054490B">
        <w:rPr>
          <w:rFonts w:asciiTheme="majorHAnsi" w:hAnsiTheme="majorHAnsi"/>
        </w:rPr>
        <w:tab/>
        <w:t>Vlasništvo i prava intelektualnog i industrijskog vlasništva nad rezultatima programa ili projekta, izvještajima i drugim dokumentima vezanim uz njih pripadaju Korisniku financiranja.</w:t>
      </w:r>
    </w:p>
    <w:p w14:paraId="531E9AF8" w14:textId="77777777" w:rsidR="00D77845" w:rsidRPr="0054490B" w:rsidRDefault="00D77845" w:rsidP="00D77845">
      <w:pPr>
        <w:jc w:val="both"/>
        <w:rPr>
          <w:rFonts w:asciiTheme="majorHAnsi" w:hAnsiTheme="majorHAnsi"/>
        </w:rPr>
      </w:pPr>
      <w:r w:rsidRPr="0054490B">
        <w:rPr>
          <w:rFonts w:asciiTheme="majorHAnsi" w:hAnsiTheme="majorHAnsi"/>
        </w:rPr>
        <w:tab/>
        <w:t>Iznimno od odredbe stavka 1. ovoga članka,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582BF376" w14:textId="77777777" w:rsidR="00D77845" w:rsidRPr="0054490B" w:rsidRDefault="00D77845" w:rsidP="00D77845">
      <w:pPr>
        <w:rPr>
          <w:rFonts w:asciiTheme="majorHAnsi" w:hAnsiTheme="majorHAnsi"/>
          <w:iCs/>
        </w:rPr>
      </w:pPr>
    </w:p>
    <w:p w14:paraId="2927C7C4" w14:textId="77777777" w:rsidR="00D77845" w:rsidRPr="0054490B" w:rsidRDefault="00D77845" w:rsidP="00D77845">
      <w:pPr>
        <w:rPr>
          <w:rFonts w:asciiTheme="majorHAnsi" w:hAnsiTheme="majorHAnsi"/>
          <w:b/>
          <w:i/>
        </w:rPr>
      </w:pPr>
      <w:r w:rsidRPr="0054490B">
        <w:rPr>
          <w:rFonts w:asciiTheme="majorHAnsi" w:hAnsiTheme="majorHAnsi"/>
          <w:b/>
          <w:i/>
        </w:rPr>
        <w:t>VOĐENJE EVIDENCIJA</w:t>
      </w:r>
    </w:p>
    <w:p w14:paraId="76277222" w14:textId="77777777" w:rsidR="00D77845" w:rsidRPr="0054490B" w:rsidRDefault="00D77845" w:rsidP="00D77845">
      <w:pPr>
        <w:jc w:val="center"/>
        <w:rPr>
          <w:rFonts w:asciiTheme="majorHAnsi" w:hAnsiTheme="majorHAnsi"/>
          <w:b/>
        </w:rPr>
      </w:pPr>
      <w:r w:rsidRPr="0054490B">
        <w:rPr>
          <w:rFonts w:asciiTheme="majorHAnsi" w:hAnsiTheme="majorHAnsi"/>
          <w:b/>
        </w:rPr>
        <w:t>Članak 8.</w:t>
      </w:r>
    </w:p>
    <w:p w14:paraId="62526A93" w14:textId="77777777" w:rsidR="00D77845" w:rsidRPr="0054490B" w:rsidRDefault="00D77845" w:rsidP="00D77845">
      <w:pPr>
        <w:jc w:val="both"/>
        <w:rPr>
          <w:rFonts w:asciiTheme="majorHAnsi" w:hAnsiTheme="majorHAnsi"/>
        </w:rPr>
      </w:pPr>
      <w:r w:rsidRPr="0054490B">
        <w:rPr>
          <w:rFonts w:asciiTheme="majorHAnsi" w:hAnsiTheme="majorHAnsi"/>
        </w:rPr>
        <w:tab/>
        <w:t xml:space="preserve">Korisnik financiranja dužan je voditi precizne i redovite evidencije vezane uz provođenje programa ili projekta koristeći odgovarajuće računovodstvene sustave sukladno propisima o računovodstvu neprofitnih organizacija. </w:t>
      </w:r>
    </w:p>
    <w:p w14:paraId="0ECF7CB8" w14:textId="77777777" w:rsidR="00D77845" w:rsidRPr="0054490B" w:rsidRDefault="00D77845" w:rsidP="00D77845">
      <w:pPr>
        <w:rPr>
          <w:rFonts w:asciiTheme="majorHAnsi" w:hAnsiTheme="majorHAnsi"/>
        </w:rPr>
      </w:pPr>
    </w:p>
    <w:p w14:paraId="48F06739" w14:textId="77777777" w:rsidR="00D77845" w:rsidRPr="0054490B" w:rsidRDefault="00D77845" w:rsidP="00D77845">
      <w:pPr>
        <w:rPr>
          <w:rFonts w:asciiTheme="majorHAnsi" w:hAnsiTheme="majorHAnsi"/>
          <w:b/>
          <w:i/>
        </w:rPr>
      </w:pPr>
      <w:r w:rsidRPr="0054490B">
        <w:rPr>
          <w:rFonts w:asciiTheme="majorHAnsi" w:hAnsiTheme="majorHAnsi"/>
          <w:b/>
          <w:i/>
        </w:rPr>
        <w:t>IZMJENE I DOPUNE UGOVORA</w:t>
      </w:r>
    </w:p>
    <w:p w14:paraId="49B4E161" w14:textId="77777777" w:rsidR="00D77845" w:rsidRPr="0054490B" w:rsidRDefault="00D77845" w:rsidP="00D77845">
      <w:pPr>
        <w:rPr>
          <w:rFonts w:asciiTheme="majorHAnsi" w:hAnsiTheme="majorHAnsi"/>
        </w:rPr>
      </w:pPr>
    </w:p>
    <w:p w14:paraId="3B3720C1" w14:textId="77777777" w:rsidR="00D77845" w:rsidRPr="0054490B" w:rsidRDefault="00D77845" w:rsidP="00D77845">
      <w:pPr>
        <w:jc w:val="center"/>
        <w:rPr>
          <w:rFonts w:asciiTheme="majorHAnsi" w:hAnsiTheme="majorHAnsi"/>
          <w:b/>
        </w:rPr>
      </w:pPr>
      <w:r w:rsidRPr="0054490B">
        <w:rPr>
          <w:rFonts w:asciiTheme="majorHAnsi" w:hAnsiTheme="majorHAnsi"/>
          <w:b/>
        </w:rPr>
        <w:t>Članak 9.</w:t>
      </w:r>
    </w:p>
    <w:p w14:paraId="4CF04FC6" w14:textId="77777777" w:rsidR="00D77845" w:rsidRPr="0054490B" w:rsidRDefault="00D77845" w:rsidP="00D77845">
      <w:pPr>
        <w:jc w:val="both"/>
        <w:rPr>
          <w:rFonts w:asciiTheme="majorHAnsi" w:hAnsiTheme="majorHAnsi"/>
        </w:rPr>
      </w:pPr>
      <w:r w:rsidRPr="0054490B">
        <w:rPr>
          <w:rFonts w:asciiTheme="majorHAnsi" w:hAnsiTheme="majorHAnsi"/>
        </w:rPr>
        <w:tab/>
        <w:t>Za vrijeme trajanja ugovora mogu se mijenjati i dopunjavati odredbe ugovora kojima se ne utječe na cilj natječaja, odnosno programa ili projekta. Sve izmjene i dopune govora za vrijeme trajanja ugovora, uključujući i dodatke ugovoru moraju biti u pisanom obliku.</w:t>
      </w:r>
    </w:p>
    <w:p w14:paraId="3A313998" w14:textId="77777777" w:rsidR="00D77845" w:rsidRPr="0054490B" w:rsidRDefault="00D77845" w:rsidP="00D77845">
      <w:pPr>
        <w:jc w:val="both"/>
        <w:rPr>
          <w:rFonts w:asciiTheme="majorHAnsi" w:hAnsiTheme="majorHAnsi"/>
        </w:rPr>
      </w:pPr>
      <w:r w:rsidRPr="0054490B">
        <w:rPr>
          <w:rFonts w:asciiTheme="majorHAnsi" w:hAnsiTheme="majorHAnsi"/>
        </w:rPr>
        <w:tab/>
        <w:t>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0D7B4DD2" w14:textId="77777777" w:rsidR="00D77845" w:rsidRPr="0054490B" w:rsidRDefault="00D77845" w:rsidP="00D77845">
      <w:pPr>
        <w:jc w:val="both"/>
        <w:rPr>
          <w:rFonts w:asciiTheme="majorHAnsi" w:hAnsiTheme="majorHAnsi"/>
        </w:rPr>
      </w:pPr>
      <w:r w:rsidRPr="0054490B">
        <w:rPr>
          <w:rFonts w:asciiTheme="majorHAnsi" w:hAnsiTheme="majorHAnsi"/>
        </w:rPr>
        <w:tab/>
        <w:t>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 financijskih sredstava.</w:t>
      </w:r>
    </w:p>
    <w:p w14:paraId="4E651D59" w14:textId="77777777" w:rsidR="00D77845" w:rsidRPr="0054490B" w:rsidRDefault="00D77845" w:rsidP="00D77845">
      <w:pPr>
        <w:jc w:val="both"/>
        <w:rPr>
          <w:rFonts w:asciiTheme="majorHAnsi" w:hAnsiTheme="majorHAnsi"/>
        </w:rPr>
      </w:pPr>
      <w:r w:rsidRPr="0054490B">
        <w:rPr>
          <w:rFonts w:asciiTheme="majorHAnsi" w:hAnsiTheme="majorHAnsi"/>
        </w:rPr>
        <w:tab/>
        <w:t xml:space="preserve">Ukoliko Korisnik financiranja uoči da će trebati povećati broj izvršitelja, broj aktivnosti i slično, može zatražiti prenamjenu sredstava, odnosno promjenu proračuna. Promjene proračuna </w:t>
      </w:r>
      <w:r w:rsidRPr="0054490B">
        <w:rPr>
          <w:rFonts w:asciiTheme="majorHAnsi" w:hAnsiTheme="majorHAnsi"/>
        </w:rPr>
        <w:lastRenderedPageBreak/>
        <w:t>moraju biti odobrene od strane Davatelja sredstava prije nego što nastanu troškovi koji premašuju iznos na pojedinoj stavci u proračunu koji je ugovoren.</w:t>
      </w:r>
    </w:p>
    <w:p w14:paraId="1823B1AE" w14:textId="77777777" w:rsidR="00D77845" w:rsidRPr="0054490B" w:rsidRDefault="00D77845" w:rsidP="00D77845">
      <w:pPr>
        <w:jc w:val="both"/>
        <w:rPr>
          <w:rFonts w:asciiTheme="majorHAnsi" w:hAnsiTheme="majorHAnsi"/>
        </w:rPr>
      </w:pPr>
      <w:r w:rsidRPr="0054490B">
        <w:rPr>
          <w:rFonts w:asciiTheme="majorHAnsi" w:hAnsiTheme="majorHAnsi"/>
        </w:rPr>
        <w:tab/>
        <w:t>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2C642B97" w14:textId="77777777" w:rsidR="00D77845" w:rsidRPr="0054490B" w:rsidRDefault="00D77845" w:rsidP="00D77845">
      <w:pPr>
        <w:jc w:val="both"/>
        <w:rPr>
          <w:rFonts w:asciiTheme="majorHAnsi" w:hAnsiTheme="majorHAnsi"/>
        </w:rPr>
      </w:pPr>
      <w:r w:rsidRPr="0054490B">
        <w:rPr>
          <w:rFonts w:asciiTheme="majorHAnsi" w:hAnsiTheme="majorHAnsi"/>
        </w:rPr>
        <w:tab/>
        <w:t>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19E90F5B" w14:textId="77777777" w:rsidR="00D77845" w:rsidRPr="0054490B" w:rsidRDefault="00D77845" w:rsidP="00D77845">
      <w:pPr>
        <w:jc w:val="both"/>
        <w:rPr>
          <w:rFonts w:asciiTheme="majorHAnsi" w:hAnsiTheme="majorHAnsi"/>
        </w:rPr>
      </w:pPr>
      <w:r w:rsidRPr="0054490B">
        <w:rPr>
          <w:rFonts w:asciiTheme="majorHAnsi" w:hAnsiTheme="majorHAnsi"/>
        </w:rPr>
        <w:t>Korisnik financiranja je dužan obavijestiti Davatelja financijskih sredstava:</w:t>
      </w:r>
    </w:p>
    <w:p w14:paraId="1CFEE52F" w14:textId="77777777" w:rsidR="00D77845" w:rsidRPr="0054490B" w:rsidRDefault="00D77845" w:rsidP="00D77845">
      <w:pPr>
        <w:numPr>
          <w:ilvl w:val="0"/>
          <w:numId w:val="3"/>
        </w:numPr>
        <w:jc w:val="both"/>
        <w:rPr>
          <w:rFonts w:asciiTheme="majorHAnsi" w:hAnsiTheme="majorHAnsi"/>
        </w:rPr>
      </w:pPr>
      <w:r w:rsidRPr="0054490B">
        <w:rPr>
          <w:rFonts w:asciiTheme="majorHAnsi" w:hAnsiTheme="majorHAnsi"/>
        </w:rPr>
        <w:t>o promjeni voditelja projekta i osobe odgovorne za zastupanje</w:t>
      </w:r>
    </w:p>
    <w:p w14:paraId="79AB0EB8" w14:textId="77777777" w:rsidR="00D77845" w:rsidRPr="0054490B" w:rsidRDefault="00D77845" w:rsidP="00D77845">
      <w:pPr>
        <w:numPr>
          <w:ilvl w:val="0"/>
          <w:numId w:val="3"/>
        </w:numPr>
        <w:jc w:val="both"/>
        <w:rPr>
          <w:rFonts w:asciiTheme="majorHAnsi" w:hAnsiTheme="majorHAnsi"/>
        </w:rPr>
      </w:pPr>
      <w:r w:rsidRPr="0054490B">
        <w:rPr>
          <w:rFonts w:asciiTheme="majorHAnsi" w:hAnsiTheme="majorHAnsi"/>
        </w:rPr>
        <w:t>o izmjeni cilja, aktivnosti i/ili rezultata projekta</w:t>
      </w:r>
    </w:p>
    <w:p w14:paraId="32609019" w14:textId="77777777" w:rsidR="00D77845" w:rsidRPr="0054490B" w:rsidRDefault="00D77845" w:rsidP="00D77845">
      <w:pPr>
        <w:numPr>
          <w:ilvl w:val="0"/>
          <w:numId w:val="3"/>
        </w:numPr>
        <w:jc w:val="both"/>
        <w:rPr>
          <w:rFonts w:asciiTheme="majorHAnsi" w:hAnsiTheme="majorHAnsi"/>
        </w:rPr>
      </w:pPr>
      <w:r w:rsidRPr="0054490B">
        <w:rPr>
          <w:rFonts w:asciiTheme="majorHAnsi" w:hAnsiTheme="majorHAnsi"/>
        </w:rPr>
        <w:t>o promjeni adrese, bankovnog računa i revizora (ako ga je korisnik financiranja dužan angažirati).</w:t>
      </w:r>
    </w:p>
    <w:p w14:paraId="3D84CE3F" w14:textId="77777777" w:rsidR="00D77845" w:rsidRPr="0054490B" w:rsidRDefault="00D77845" w:rsidP="00D77845">
      <w:pPr>
        <w:jc w:val="both"/>
        <w:rPr>
          <w:rFonts w:asciiTheme="majorHAnsi" w:hAnsiTheme="majorHAnsi"/>
        </w:rPr>
      </w:pPr>
      <w:r w:rsidRPr="0054490B">
        <w:rPr>
          <w:rFonts w:asciiTheme="majorHAnsi" w:hAnsiTheme="majorHAnsi"/>
        </w:rPr>
        <w:tab/>
        <w:t>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2AE92573" w14:textId="77777777" w:rsidR="00D77845" w:rsidRPr="0054490B" w:rsidRDefault="00D77845" w:rsidP="00D77845">
      <w:pPr>
        <w:jc w:val="both"/>
        <w:rPr>
          <w:rFonts w:asciiTheme="majorHAnsi" w:hAnsiTheme="majorHAnsi"/>
        </w:rPr>
      </w:pPr>
      <w:r w:rsidRPr="0054490B">
        <w:rPr>
          <w:rFonts w:asciiTheme="majorHAnsi" w:hAnsiTheme="majorHAnsi"/>
        </w:rPr>
        <w:tab/>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4D4E6918" w14:textId="77777777" w:rsidR="00D77845" w:rsidRPr="0054490B" w:rsidRDefault="00D77845" w:rsidP="00D77845">
      <w:pPr>
        <w:rPr>
          <w:rFonts w:asciiTheme="majorHAnsi" w:hAnsiTheme="majorHAnsi"/>
        </w:rPr>
      </w:pPr>
    </w:p>
    <w:p w14:paraId="5422A006" w14:textId="77777777" w:rsidR="00D77845" w:rsidRPr="0054490B" w:rsidRDefault="00D77845" w:rsidP="00D77845">
      <w:pPr>
        <w:rPr>
          <w:rFonts w:asciiTheme="majorHAnsi" w:hAnsiTheme="majorHAnsi"/>
          <w:b/>
          <w:i/>
        </w:rPr>
      </w:pPr>
      <w:r w:rsidRPr="0054490B">
        <w:rPr>
          <w:rFonts w:asciiTheme="majorHAnsi" w:hAnsiTheme="majorHAnsi"/>
          <w:b/>
          <w:i/>
        </w:rPr>
        <w:t>PRIJENOS PRAVA</w:t>
      </w:r>
    </w:p>
    <w:p w14:paraId="4F61EC02" w14:textId="77777777" w:rsidR="00D77845" w:rsidRPr="0054490B" w:rsidRDefault="00D77845" w:rsidP="00D77845">
      <w:pPr>
        <w:rPr>
          <w:rFonts w:asciiTheme="majorHAnsi" w:hAnsiTheme="majorHAnsi"/>
        </w:rPr>
      </w:pPr>
    </w:p>
    <w:p w14:paraId="7AA7DCCB" w14:textId="77777777" w:rsidR="00D77845" w:rsidRPr="0054490B" w:rsidRDefault="00D77845" w:rsidP="00D77845">
      <w:pPr>
        <w:jc w:val="center"/>
        <w:rPr>
          <w:rFonts w:asciiTheme="majorHAnsi" w:hAnsiTheme="majorHAnsi"/>
          <w:b/>
        </w:rPr>
      </w:pPr>
      <w:r w:rsidRPr="0054490B">
        <w:rPr>
          <w:rFonts w:asciiTheme="majorHAnsi" w:hAnsiTheme="majorHAnsi"/>
          <w:b/>
        </w:rPr>
        <w:t>Članak 10.</w:t>
      </w:r>
    </w:p>
    <w:p w14:paraId="14CE504F" w14:textId="77777777" w:rsidR="00D77845" w:rsidRPr="0054490B" w:rsidRDefault="00D77845" w:rsidP="00D77845">
      <w:pPr>
        <w:rPr>
          <w:rFonts w:asciiTheme="majorHAnsi" w:hAnsiTheme="majorHAnsi"/>
        </w:rPr>
      </w:pPr>
      <w:r w:rsidRPr="0054490B">
        <w:rPr>
          <w:rFonts w:asciiTheme="majorHAnsi" w:hAnsiTheme="majorHAnsi"/>
        </w:rPr>
        <w:tab/>
        <w:t>Ugovor i sva plaćanja povezana s njim ne mogu se prenositi na treću stranu bez prethodne pisane suglasnosti Davatelja financijskih sredstava.</w:t>
      </w:r>
    </w:p>
    <w:p w14:paraId="49EBA437" w14:textId="77777777" w:rsidR="00D77845" w:rsidRPr="0054490B" w:rsidRDefault="00D77845" w:rsidP="00D77845">
      <w:pPr>
        <w:rPr>
          <w:rFonts w:asciiTheme="majorHAnsi" w:hAnsiTheme="majorHAnsi"/>
        </w:rPr>
      </w:pPr>
    </w:p>
    <w:p w14:paraId="7007B0B0" w14:textId="77777777" w:rsidR="00D77845" w:rsidRPr="0054490B" w:rsidRDefault="00D77845" w:rsidP="00D77845">
      <w:pPr>
        <w:rPr>
          <w:rFonts w:asciiTheme="majorHAnsi" w:hAnsiTheme="majorHAnsi"/>
          <w:b/>
          <w:i/>
        </w:rPr>
      </w:pPr>
      <w:r w:rsidRPr="0054490B">
        <w:rPr>
          <w:rFonts w:asciiTheme="majorHAnsi" w:hAnsiTheme="majorHAnsi"/>
          <w:b/>
          <w:i/>
        </w:rPr>
        <w:t>PROVEDBENO RAZDOBLJE, PRODULJENJE, OBUSTAVA, VIŠA SILA I ROK DOVRŠETKA</w:t>
      </w:r>
    </w:p>
    <w:p w14:paraId="7212408D" w14:textId="77777777" w:rsidR="00D77845" w:rsidRPr="0054490B" w:rsidRDefault="00D77845" w:rsidP="00D77845">
      <w:pPr>
        <w:rPr>
          <w:rFonts w:asciiTheme="majorHAnsi" w:hAnsiTheme="majorHAnsi"/>
        </w:rPr>
      </w:pPr>
    </w:p>
    <w:p w14:paraId="414361BA" w14:textId="77777777" w:rsidR="00D77845" w:rsidRPr="0054490B" w:rsidRDefault="00D77845" w:rsidP="00D77845">
      <w:pPr>
        <w:jc w:val="center"/>
        <w:rPr>
          <w:rFonts w:asciiTheme="majorHAnsi" w:hAnsiTheme="majorHAnsi"/>
          <w:b/>
        </w:rPr>
      </w:pPr>
      <w:r w:rsidRPr="0054490B">
        <w:rPr>
          <w:rFonts w:asciiTheme="majorHAnsi" w:hAnsiTheme="majorHAnsi"/>
          <w:b/>
        </w:rPr>
        <w:t>Članak 11.</w:t>
      </w:r>
    </w:p>
    <w:p w14:paraId="5108E3D4" w14:textId="77777777" w:rsidR="00D77845" w:rsidRPr="0054490B" w:rsidRDefault="00D77845" w:rsidP="00D77845">
      <w:pPr>
        <w:jc w:val="both"/>
        <w:rPr>
          <w:rFonts w:asciiTheme="majorHAnsi" w:hAnsiTheme="majorHAnsi"/>
        </w:rPr>
      </w:pPr>
      <w:r w:rsidRPr="0054490B">
        <w:rPr>
          <w:rFonts w:asciiTheme="majorHAnsi" w:hAnsiTheme="majorHAnsi"/>
        </w:rPr>
        <w:tab/>
        <w:t xml:space="preserve">Provedbeno razdoblje programa ili projekta mora biti navedeno u ugovoru. Korisnik financiranja je bez odlaganja dužan obavijestiti Davatelja financijskih sredstava o svim okolnostima koje bi mogle priječiti ili odgoditi provedbu programa ili projekta. </w:t>
      </w:r>
      <w:r w:rsidRPr="0054490B">
        <w:rPr>
          <w:rFonts w:asciiTheme="majorHAnsi" w:hAnsiTheme="majorHAnsi"/>
        </w:rPr>
        <w:tab/>
        <w:t>Korisnik financiranja može tražiti produljenje provedbenog roka programa ili projekta najkasnije 30 dana prije ugovorenog dovršetka. Uz ovaj je zahtjev potrebno priložiti svu dokumentaciju i dokaze koji su potrebni za njegovu procjenu.</w:t>
      </w:r>
    </w:p>
    <w:p w14:paraId="5D190BE3" w14:textId="77777777" w:rsidR="00D77845" w:rsidRPr="0054490B" w:rsidRDefault="00D77845" w:rsidP="00D77845">
      <w:pPr>
        <w:jc w:val="both"/>
        <w:rPr>
          <w:rFonts w:asciiTheme="majorHAnsi" w:hAnsiTheme="majorHAnsi"/>
        </w:rPr>
      </w:pPr>
      <w:r w:rsidRPr="0054490B">
        <w:rPr>
          <w:rFonts w:asciiTheme="majorHAnsi" w:hAnsiTheme="majorHAnsi"/>
        </w:rPr>
        <w:tab/>
        <w:t>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24E9F56F" w14:textId="77777777" w:rsidR="00D77845" w:rsidRPr="0054490B" w:rsidRDefault="00D77845" w:rsidP="00D77845">
      <w:pPr>
        <w:jc w:val="both"/>
        <w:rPr>
          <w:rFonts w:asciiTheme="majorHAnsi" w:hAnsiTheme="majorHAnsi"/>
        </w:rPr>
      </w:pPr>
      <w:r w:rsidRPr="0054490B">
        <w:rPr>
          <w:rFonts w:asciiTheme="majorHAnsi" w:hAnsiTheme="majorHAnsi"/>
        </w:rPr>
        <w:tab/>
        <w:t xml:space="preserve">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w:t>
      </w:r>
      <w:r w:rsidRPr="0054490B">
        <w:rPr>
          <w:rFonts w:asciiTheme="majorHAnsi" w:hAnsiTheme="majorHAnsi"/>
        </w:rPr>
        <w:lastRenderedPageBreak/>
        <w:t>najmanju moguću mjeru i nastaviti s provedbom čim okolnosti to dopuste i nakon što prethodno dobije pismenu suglasnost Davatelja financijskih sredstava.</w:t>
      </w:r>
    </w:p>
    <w:p w14:paraId="3E79615E" w14:textId="77777777" w:rsidR="00D77845" w:rsidRPr="0054490B" w:rsidRDefault="00D77845" w:rsidP="00D77845">
      <w:pPr>
        <w:jc w:val="both"/>
        <w:rPr>
          <w:rFonts w:asciiTheme="majorHAnsi" w:hAnsiTheme="majorHAnsi"/>
        </w:rPr>
      </w:pPr>
      <w:r w:rsidRPr="0054490B">
        <w:rPr>
          <w:rFonts w:asciiTheme="majorHAnsi" w:hAnsiTheme="majorHAnsi"/>
        </w:rPr>
        <w:tab/>
        <w:t>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519915E9" w14:textId="77777777" w:rsidR="00D77845" w:rsidRPr="0054490B" w:rsidRDefault="00D77845" w:rsidP="00D77845">
      <w:pPr>
        <w:jc w:val="both"/>
        <w:rPr>
          <w:rFonts w:asciiTheme="majorHAnsi" w:hAnsiTheme="majorHAnsi"/>
        </w:rPr>
      </w:pPr>
      <w:r w:rsidRPr="0054490B">
        <w:rPr>
          <w:rFonts w:asciiTheme="majorHAnsi" w:hAnsiTheme="majorHAnsi"/>
        </w:rPr>
        <w:tab/>
        <w:t xml:space="preserve">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w:t>
      </w:r>
    </w:p>
    <w:p w14:paraId="78EA5F69" w14:textId="77777777" w:rsidR="00D77845" w:rsidRPr="0054490B" w:rsidRDefault="00D77845" w:rsidP="00D77845">
      <w:pPr>
        <w:jc w:val="both"/>
        <w:rPr>
          <w:rFonts w:asciiTheme="majorHAnsi" w:hAnsiTheme="majorHAnsi"/>
        </w:rPr>
      </w:pPr>
      <w:r w:rsidRPr="0054490B">
        <w:rPr>
          <w:rFonts w:asciiTheme="majorHAnsi" w:hAnsiTheme="majorHAnsi"/>
        </w:rPr>
        <w:tab/>
        <w:t>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525B4231" w14:textId="77777777" w:rsidR="00D77845" w:rsidRPr="0054490B" w:rsidRDefault="00D77845" w:rsidP="00D77845">
      <w:pPr>
        <w:jc w:val="both"/>
        <w:rPr>
          <w:rFonts w:asciiTheme="majorHAnsi" w:hAnsiTheme="majorHAnsi"/>
        </w:rPr>
      </w:pPr>
      <w:r w:rsidRPr="0054490B">
        <w:rPr>
          <w:rFonts w:asciiTheme="majorHAnsi" w:hAnsiTheme="majorHAnsi"/>
        </w:rPr>
        <w:tab/>
        <w:t>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1207462B" w14:textId="77777777" w:rsidR="00D77845" w:rsidRPr="0054490B" w:rsidRDefault="00D77845" w:rsidP="00D77845">
      <w:pPr>
        <w:rPr>
          <w:rFonts w:asciiTheme="majorHAnsi" w:hAnsiTheme="majorHAnsi"/>
        </w:rPr>
      </w:pPr>
    </w:p>
    <w:p w14:paraId="3C1B9678" w14:textId="77777777" w:rsidR="00D77845" w:rsidRPr="0054490B" w:rsidRDefault="00D77845" w:rsidP="00D77845">
      <w:pPr>
        <w:rPr>
          <w:rFonts w:asciiTheme="majorHAnsi" w:hAnsiTheme="majorHAnsi"/>
          <w:b/>
          <w:i/>
        </w:rPr>
      </w:pPr>
      <w:r w:rsidRPr="0054490B">
        <w:rPr>
          <w:rFonts w:asciiTheme="majorHAnsi" w:hAnsiTheme="majorHAnsi"/>
          <w:b/>
          <w:i/>
        </w:rPr>
        <w:t>RASKID UGOVORA</w:t>
      </w:r>
    </w:p>
    <w:p w14:paraId="096851F0" w14:textId="77777777" w:rsidR="00D77845" w:rsidRPr="0054490B" w:rsidRDefault="00D77845" w:rsidP="00D77845">
      <w:pPr>
        <w:rPr>
          <w:rFonts w:asciiTheme="majorHAnsi" w:hAnsiTheme="majorHAnsi"/>
        </w:rPr>
      </w:pPr>
    </w:p>
    <w:p w14:paraId="021C1D96" w14:textId="77777777" w:rsidR="00D77845" w:rsidRPr="0054490B" w:rsidRDefault="00D77845" w:rsidP="00D77845">
      <w:pPr>
        <w:jc w:val="center"/>
        <w:rPr>
          <w:rFonts w:asciiTheme="majorHAnsi" w:hAnsiTheme="majorHAnsi"/>
          <w:b/>
        </w:rPr>
      </w:pPr>
      <w:r w:rsidRPr="0054490B">
        <w:rPr>
          <w:rFonts w:asciiTheme="majorHAnsi" w:hAnsiTheme="majorHAnsi"/>
          <w:b/>
        </w:rPr>
        <w:t>Članak 12.</w:t>
      </w:r>
    </w:p>
    <w:p w14:paraId="0BA7BC37" w14:textId="77777777" w:rsidR="00D77845" w:rsidRPr="0054490B" w:rsidRDefault="00D77845" w:rsidP="00D77845">
      <w:pPr>
        <w:jc w:val="both"/>
        <w:rPr>
          <w:rFonts w:asciiTheme="majorHAnsi" w:hAnsiTheme="majorHAnsi"/>
        </w:rPr>
      </w:pPr>
      <w:r w:rsidRPr="0054490B">
        <w:rPr>
          <w:rFonts w:asciiTheme="majorHAnsi" w:hAnsiTheme="majorHAnsi"/>
        </w:rPr>
        <w:tab/>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CEC50B7" w14:textId="77777777" w:rsidR="00D77845" w:rsidRPr="0054490B" w:rsidRDefault="00D77845" w:rsidP="00D77845">
      <w:pPr>
        <w:jc w:val="both"/>
        <w:rPr>
          <w:rFonts w:asciiTheme="majorHAnsi" w:hAnsiTheme="majorHAnsi"/>
        </w:rPr>
      </w:pPr>
    </w:p>
    <w:p w14:paraId="50E158EF" w14:textId="77777777" w:rsidR="00D77845" w:rsidRPr="0054490B" w:rsidRDefault="00D77845" w:rsidP="00D77845">
      <w:pPr>
        <w:jc w:val="both"/>
        <w:rPr>
          <w:rFonts w:asciiTheme="majorHAnsi" w:hAnsiTheme="majorHAnsi"/>
        </w:rPr>
      </w:pPr>
      <w:r w:rsidRPr="0054490B">
        <w:rPr>
          <w:rFonts w:asciiTheme="majorHAnsi" w:hAnsiTheme="majorHAnsi"/>
        </w:rPr>
        <w:t>Davatelj financijskih sredstava može raskinuti ugovor bez pisane obavijesti i bez plaćanja bilo kakve nadoknade u sljedećim slučajevima, ako:</w:t>
      </w:r>
    </w:p>
    <w:p w14:paraId="701D98EC"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3A80763E"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je protiv korisnika financiranja pokrenut stečajni postupak, odnosno postupak likvidacije ili sudovi upravljaju njegovim poslovima ili je u postupku nagodbe s vjerovnicima ili drugom srodnom postupku prema važećim propisima</w:t>
      </w:r>
    </w:p>
    <w:p w14:paraId="6D450090"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B337E90"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w:t>
      </w:r>
      <w:r w:rsidRPr="0054490B">
        <w:rPr>
          <w:rFonts w:asciiTheme="majorHAnsi" w:hAnsiTheme="majorHAnsi"/>
        </w:rPr>
        <w:lastRenderedPageBreak/>
        <w:t>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50/2000,129/2000, 51/2001, 111/2003, 190/2003, 105/2004, 84/2005, 71/2006, 110/2007, 152/2008 i 57/2011), osim ako je nastupila rehabilitacija sukladno posebnom zakonu</w:t>
      </w:r>
    </w:p>
    <w:p w14:paraId="518B23AB"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korisnik financiranja promijeni pravni oblik, osim ako ne postoji dodatak ugovoru u kojemu je navedena ta činjenica</w:t>
      </w:r>
    </w:p>
    <w:p w14:paraId="61E42A4A"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korisnik financiranja ne postupa u skladu s odredbama ugovora vezano uz sukob interesa, prijenos prava i tehničke i financijske provjere programa ili projekta, ili</w:t>
      </w:r>
    </w:p>
    <w:p w14:paraId="09374A8D" w14:textId="77777777" w:rsidR="00D77845" w:rsidRPr="0054490B" w:rsidRDefault="00D77845" w:rsidP="00D77845">
      <w:pPr>
        <w:numPr>
          <w:ilvl w:val="0"/>
          <w:numId w:val="4"/>
        </w:numPr>
        <w:jc w:val="both"/>
        <w:rPr>
          <w:rFonts w:asciiTheme="majorHAnsi" w:hAnsiTheme="majorHAnsi"/>
        </w:rPr>
      </w:pPr>
      <w:r w:rsidRPr="0054490B">
        <w:rPr>
          <w:rFonts w:asciiTheme="majorHAnsi" w:hAnsiTheme="majorHAnsi"/>
        </w:rPr>
        <w:t>korisnik financiranja daje lažne ili nepotpune izjave, podatke, informacije i dokumentaciju kako bi dobio sredstva iz ugovora ili ako dostavlja nevjerodostojne izvještaje.</w:t>
      </w:r>
    </w:p>
    <w:p w14:paraId="2933CBC1" w14:textId="77777777" w:rsidR="00D77845" w:rsidRPr="0054490B" w:rsidRDefault="00D77845" w:rsidP="00D77845">
      <w:pPr>
        <w:jc w:val="both"/>
        <w:rPr>
          <w:rFonts w:asciiTheme="majorHAnsi" w:hAnsiTheme="majorHAnsi"/>
        </w:rPr>
      </w:pPr>
    </w:p>
    <w:p w14:paraId="431C7E5C" w14:textId="77777777" w:rsidR="00D77845" w:rsidRPr="0054490B" w:rsidRDefault="00D77845" w:rsidP="00D77845">
      <w:pPr>
        <w:jc w:val="both"/>
        <w:rPr>
          <w:rFonts w:asciiTheme="majorHAnsi" w:hAnsiTheme="majorHAnsi"/>
        </w:rPr>
      </w:pPr>
      <w:r w:rsidRPr="0054490B">
        <w:rPr>
          <w:rFonts w:asciiTheme="majorHAnsi" w:hAnsiTheme="majorHAnsi"/>
        </w:rPr>
        <w:tab/>
        <w:t>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372861B2" w14:textId="77777777" w:rsidR="00D77845" w:rsidRPr="0054490B" w:rsidRDefault="00D77845" w:rsidP="00D77845">
      <w:pPr>
        <w:jc w:val="both"/>
        <w:rPr>
          <w:rFonts w:asciiTheme="majorHAnsi" w:hAnsiTheme="majorHAnsi"/>
        </w:rPr>
      </w:pPr>
      <w:r w:rsidRPr="0054490B">
        <w:rPr>
          <w:rFonts w:asciiTheme="majorHAnsi" w:hAnsiTheme="majorHAnsi"/>
        </w:rPr>
        <w:tab/>
        <w:t>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338AE13" w14:textId="77777777" w:rsidR="00D77845" w:rsidRPr="0054490B" w:rsidRDefault="00D77845" w:rsidP="00D77845">
      <w:pPr>
        <w:jc w:val="both"/>
        <w:rPr>
          <w:rFonts w:asciiTheme="majorHAnsi" w:hAnsiTheme="majorHAnsi"/>
        </w:rPr>
      </w:pPr>
      <w:r w:rsidRPr="0054490B">
        <w:rPr>
          <w:rFonts w:asciiTheme="majorHAnsi" w:hAnsiTheme="majorHAnsi"/>
        </w:rPr>
        <w:tab/>
        <w:t>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07AE286" w14:textId="77777777" w:rsidR="00D77845" w:rsidRPr="0054490B" w:rsidRDefault="00D77845" w:rsidP="00D77845">
      <w:pPr>
        <w:jc w:val="both"/>
        <w:rPr>
          <w:rFonts w:asciiTheme="majorHAnsi" w:hAnsiTheme="majorHAnsi"/>
        </w:rPr>
      </w:pPr>
      <w:r w:rsidRPr="0054490B">
        <w:rPr>
          <w:rFonts w:asciiTheme="majorHAnsi" w:hAnsiTheme="majorHAnsi"/>
        </w:rPr>
        <w:tab/>
        <w:t xml:space="preserve">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 </w:t>
      </w:r>
    </w:p>
    <w:p w14:paraId="1550FD6F" w14:textId="77777777" w:rsidR="00D77845" w:rsidRPr="0054490B" w:rsidRDefault="00D77845" w:rsidP="00D77845">
      <w:pPr>
        <w:jc w:val="both"/>
        <w:rPr>
          <w:rFonts w:asciiTheme="majorHAnsi" w:hAnsiTheme="majorHAnsi"/>
        </w:rPr>
      </w:pPr>
      <w:r w:rsidRPr="0054490B">
        <w:rPr>
          <w:rFonts w:asciiTheme="majorHAnsi" w:hAnsiTheme="majorHAnsi"/>
        </w:rPr>
        <w:tab/>
        <w:t>Ugovor će se smatrati raskinutim ukoliko Davatelj financijskih sredstava zbog razloga iz stavka 2. ovoga članka ne izvrši uplatu Korisniku financiranja u roku od jedne godine od potpisivanja ugovora.</w:t>
      </w:r>
    </w:p>
    <w:p w14:paraId="5F173B20" w14:textId="77777777" w:rsidR="00D77845" w:rsidRPr="0054490B" w:rsidRDefault="00D77845" w:rsidP="00D77845">
      <w:pPr>
        <w:jc w:val="both"/>
        <w:rPr>
          <w:rFonts w:asciiTheme="majorHAnsi" w:hAnsiTheme="majorHAnsi"/>
        </w:rPr>
      </w:pPr>
      <w:r w:rsidRPr="0054490B">
        <w:rPr>
          <w:rFonts w:asciiTheme="majorHAnsi" w:hAnsiTheme="majorHAnsi"/>
        </w:rPr>
        <w:tab/>
        <w:t>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1944367C" w14:textId="77777777" w:rsidR="00D77845" w:rsidRPr="0054490B" w:rsidRDefault="00D77845" w:rsidP="00D77845">
      <w:pPr>
        <w:rPr>
          <w:rFonts w:asciiTheme="majorHAnsi" w:hAnsiTheme="majorHAnsi"/>
        </w:rPr>
      </w:pPr>
    </w:p>
    <w:p w14:paraId="68EAF030" w14:textId="77777777" w:rsidR="00D77845" w:rsidRPr="0054490B" w:rsidRDefault="00D77845" w:rsidP="00D77845">
      <w:pPr>
        <w:rPr>
          <w:rFonts w:asciiTheme="majorHAnsi" w:hAnsiTheme="majorHAnsi"/>
          <w:b/>
          <w:i/>
        </w:rPr>
      </w:pPr>
      <w:r w:rsidRPr="0054490B">
        <w:rPr>
          <w:rFonts w:asciiTheme="majorHAnsi" w:hAnsiTheme="majorHAnsi"/>
          <w:b/>
          <w:i/>
        </w:rPr>
        <w:t>PRIMJENA PROPISA I RJEŠAVANJE SPOROVA</w:t>
      </w:r>
    </w:p>
    <w:p w14:paraId="180D43AC" w14:textId="77777777" w:rsidR="00D77845" w:rsidRPr="0054490B" w:rsidRDefault="00D77845" w:rsidP="00D77845">
      <w:pPr>
        <w:rPr>
          <w:rFonts w:asciiTheme="majorHAnsi" w:hAnsiTheme="majorHAnsi"/>
          <w:b/>
          <w:i/>
        </w:rPr>
      </w:pPr>
    </w:p>
    <w:p w14:paraId="4FE9D5FB" w14:textId="77777777" w:rsidR="00D77845" w:rsidRPr="0054490B" w:rsidRDefault="00D77845" w:rsidP="00D77845">
      <w:pPr>
        <w:jc w:val="center"/>
        <w:rPr>
          <w:rFonts w:asciiTheme="majorHAnsi" w:hAnsiTheme="majorHAnsi"/>
          <w:b/>
        </w:rPr>
      </w:pPr>
      <w:r w:rsidRPr="0054490B">
        <w:rPr>
          <w:rFonts w:asciiTheme="majorHAnsi" w:hAnsiTheme="majorHAnsi"/>
          <w:b/>
        </w:rPr>
        <w:t>Članak 13.</w:t>
      </w:r>
    </w:p>
    <w:p w14:paraId="58C2D65F" w14:textId="77777777" w:rsidR="00D77845" w:rsidRPr="0054490B" w:rsidRDefault="00D77845" w:rsidP="00D77845">
      <w:pPr>
        <w:jc w:val="both"/>
        <w:rPr>
          <w:rFonts w:asciiTheme="majorHAnsi" w:hAnsiTheme="majorHAnsi"/>
        </w:rPr>
      </w:pPr>
      <w:r w:rsidRPr="0054490B">
        <w:rPr>
          <w:rFonts w:asciiTheme="majorHAnsi" w:hAnsiTheme="majorHAnsi"/>
        </w:rPr>
        <w:tab/>
        <w:t>Na ugovor o dodjeli financijskih sredstava primjenjuju se odredbe Uredbe, drugih primjenjivih propisa Republike Hrvatske i uvjeta koje o dodjeli financijskih sredstava utvrdi Davatelj financijskih sredstava općim aktom.</w:t>
      </w:r>
    </w:p>
    <w:p w14:paraId="45A6F2B2" w14:textId="77777777" w:rsidR="00D77845" w:rsidRPr="0054490B" w:rsidRDefault="00D77845" w:rsidP="00D77845">
      <w:pPr>
        <w:jc w:val="both"/>
        <w:rPr>
          <w:rFonts w:asciiTheme="majorHAnsi" w:hAnsiTheme="majorHAnsi"/>
        </w:rPr>
      </w:pPr>
      <w:r w:rsidRPr="0054490B">
        <w:rPr>
          <w:rFonts w:asciiTheme="majorHAnsi" w:hAnsiTheme="majorHAnsi"/>
        </w:rPr>
        <w:lastRenderedPageBreak/>
        <w:tab/>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B97DFE" w14:textId="77777777" w:rsidR="00D77845" w:rsidRPr="0054490B" w:rsidRDefault="00D77845" w:rsidP="00D77845">
      <w:pPr>
        <w:rPr>
          <w:rFonts w:asciiTheme="majorHAnsi" w:hAnsiTheme="majorHAnsi"/>
        </w:rPr>
      </w:pPr>
    </w:p>
    <w:p w14:paraId="57233F41" w14:textId="77777777" w:rsidR="00D77845" w:rsidRPr="0054490B" w:rsidRDefault="00D77845" w:rsidP="00D77845">
      <w:pPr>
        <w:rPr>
          <w:rFonts w:asciiTheme="majorHAnsi" w:hAnsiTheme="majorHAnsi"/>
          <w:b/>
          <w:i/>
          <w:iCs/>
        </w:rPr>
      </w:pPr>
      <w:r w:rsidRPr="0054490B">
        <w:rPr>
          <w:rFonts w:asciiTheme="majorHAnsi" w:hAnsiTheme="majorHAnsi"/>
          <w:b/>
          <w:i/>
          <w:iCs/>
        </w:rPr>
        <w:t>PRIHVATLJIVI TROŠKOVI</w:t>
      </w:r>
    </w:p>
    <w:p w14:paraId="7E3E937A" w14:textId="77777777" w:rsidR="00D77845" w:rsidRPr="0054490B" w:rsidRDefault="00D77845" w:rsidP="00D77845">
      <w:pPr>
        <w:rPr>
          <w:rFonts w:asciiTheme="majorHAnsi" w:hAnsiTheme="majorHAnsi"/>
          <w:iCs/>
        </w:rPr>
      </w:pPr>
    </w:p>
    <w:p w14:paraId="41AC9A9E" w14:textId="77777777" w:rsidR="00D77845" w:rsidRPr="0054490B" w:rsidRDefault="00D77845" w:rsidP="00D77845">
      <w:pPr>
        <w:jc w:val="center"/>
        <w:rPr>
          <w:rFonts w:asciiTheme="majorHAnsi" w:hAnsiTheme="majorHAnsi"/>
          <w:b/>
          <w:iCs/>
        </w:rPr>
      </w:pPr>
      <w:r w:rsidRPr="0054490B">
        <w:rPr>
          <w:rFonts w:asciiTheme="majorHAnsi" w:hAnsiTheme="majorHAnsi"/>
          <w:b/>
          <w:iCs/>
        </w:rPr>
        <w:t>Članak 14.</w:t>
      </w:r>
    </w:p>
    <w:p w14:paraId="15B47D70" w14:textId="77777777" w:rsidR="00D77845" w:rsidRPr="0054490B" w:rsidRDefault="00D77845" w:rsidP="00D77845">
      <w:pPr>
        <w:jc w:val="both"/>
        <w:rPr>
          <w:rFonts w:asciiTheme="majorHAnsi" w:hAnsiTheme="majorHAnsi"/>
        </w:rPr>
      </w:pPr>
      <w:r w:rsidRPr="0054490B">
        <w:rPr>
          <w:rFonts w:asciiTheme="majorHAnsi" w:hAnsiTheme="majorHAnsi"/>
        </w:rPr>
        <w:tab/>
        <w:t>Prihvatljivi troškovi su izravni troškovi koje je imao korisnik financiranja te koji ispunjavaju sve sljedeće kriterije:</w:t>
      </w:r>
    </w:p>
    <w:p w14:paraId="483CE397"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nastali su za vrijeme razdoblja provedbe programa ili projekta odnosno jednokratne aktivnosti u skladu s ugovorom osim troškova završnih izvještaja, revizije i vrednovanja, a plaćeni su do datuma odobravanja završnog izvještaja. Postupci javne nabave za robe, usluge ili radove mogu započeti prije početka provedbenog razdoblja, ali ugovori ne mogu biti sklopljeni prije prvog dana razdoblja provedbe ugovora</w:t>
      </w:r>
    </w:p>
    <w:p w14:paraId="62F3F0A5"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moraju biti navedeni u ukupnom predviđenom proračunu programa ili projekta odnosno jednokratne aktivnosti</w:t>
      </w:r>
    </w:p>
    <w:p w14:paraId="4363CD26"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nužni su za provođenje programa ili projekta odnosno jednokratne aktivnosti koji je predmetom dodjele financijskih sredstava</w:t>
      </w:r>
    </w:p>
    <w:p w14:paraId="66C1F129"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mogu biti identificirani i provjereni i koji su računovodstveno evidentirani kod korisnika financiranja prema važećim propisima o računovodstvu neprofitnih organizacija</w:t>
      </w:r>
    </w:p>
    <w:p w14:paraId="394DA13D"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trebaju biti umjereni, opravdani i usuglašeni sa zahtjevima racionalnog financijskog upravljanja, sukladno načelima ekonomičnosti i učinkovitosti</w:t>
      </w:r>
    </w:p>
    <w:p w14:paraId="722F77D9"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troškovi kupnje ili iznajmljivanja opreme i materijala (novih ili rabljenih) namijenjenih isključivo za program ili projekt, te troškovi usluga pod uvjetom da su u skladu s tržišnim cijenama</w:t>
      </w:r>
    </w:p>
    <w:p w14:paraId="2215C61B"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 xml:space="preserve">troškovi zaposlenika angažiranih na programu ili projektu koji odgovaraju stvarnim izdacima za plaće te porezima i doprinosima iz plaće i drugim troškovima vezanim uz plaću i naknade. Plaće i naknade (honorari) ne smiju prelaziti one koji su aktualni na tržištu </w:t>
      </w:r>
    </w:p>
    <w:p w14:paraId="385DC077" w14:textId="77777777" w:rsidR="00D77845" w:rsidRPr="0054490B" w:rsidRDefault="00D77845" w:rsidP="00D77845">
      <w:pPr>
        <w:numPr>
          <w:ilvl w:val="0"/>
          <w:numId w:val="5"/>
        </w:numPr>
        <w:jc w:val="both"/>
        <w:rPr>
          <w:rFonts w:asciiTheme="majorHAnsi" w:hAnsiTheme="majorHAnsi"/>
        </w:rPr>
      </w:pPr>
      <w:r w:rsidRPr="0054490B">
        <w:rPr>
          <w:rFonts w:asciiTheme="majorHAnsi" w:hAnsiTheme="majorHAnsi"/>
        </w:rPr>
        <w:t>putni troškovi i troškovi dnevnica za zaposlenike i druge osobe koje sudjeluju u programu ili projektu, pod uvjetom da su u skladu s pravilima o visini iznosa za takve naknade za korisnike koji se financiraju iz sredstava državnog proračuna.</w:t>
      </w:r>
    </w:p>
    <w:p w14:paraId="7FAD7A15" w14:textId="77777777" w:rsidR="00D77845" w:rsidRPr="0054490B" w:rsidRDefault="00D77845" w:rsidP="00D77845">
      <w:pPr>
        <w:jc w:val="both"/>
        <w:rPr>
          <w:rFonts w:asciiTheme="majorHAnsi" w:hAnsiTheme="majorHAnsi"/>
        </w:rPr>
      </w:pPr>
    </w:p>
    <w:p w14:paraId="3D316433" w14:textId="77777777" w:rsidR="00D77845" w:rsidRPr="0054490B" w:rsidRDefault="00D77845" w:rsidP="00D77845">
      <w:pPr>
        <w:jc w:val="both"/>
        <w:rPr>
          <w:rFonts w:asciiTheme="majorHAnsi" w:hAnsiTheme="majorHAnsi"/>
        </w:rPr>
      </w:pPr>
      <w:r w:rsidRPr="0054490B">
        <w:rPr>
          <w:rFonts w:asciiTheme="majorHAnsi" w:hAnsiTheme="majorHAnsi"/>
        </w:rPr>
        <w:tab/>
        <w:t>Osim izravnih, korisniku sredstava se može odobriti i pokrivanje dijela neizravnih troškova koji nisu povezani isključivo sa provedbom programa u ukupnom iznosu od  maksimalno 20% od ukupnog odobrenog iznosa financiranja iz Proračuna Općine Nijemci, kao što su:</w:t>
      </w:r>
    </w:p>
    <w:p w14:paraId="2ADDDA03" w14:textId="77777777" w:rsidR="00D77845" w:rsidRPr="0054490B" w:rsidRDefault="00D77845" w:rsidP="00D77845">
      <w:pPr>
        <w:numPr>
          <w:ilvl w:val="0"/>
          <w:numId w:val="6"/>
        </w:numPr>
        <w:jc w:val="both"/>
        <w:rPr>
          <w:rFonts w:asciiTheme="majorHAnsi" w:hAnsiTheme="majorHAnsi"/>
        </w:rPr>
      </w:pPr>
      <w:r w:rsidRPr="0054490B">
        <w:rPr>
          <w:rFonts w:asciiTheme="majorHAnsi" w:hAnsiTheme="majorHAnsi"/>
        </w:rPr>
        <w:t>najam ureda</w:t>
      </w:r>
    </w:p>
    <w:p w14:paraId="1C0164A2" w14:textId="77777777" w:rsidR="00D77845" w:rsidRPr="0054490B" w:rsidRDefault="00D77845" w:rsidP="00D77845">
      <w:pPr>
        <w:numPr>
          <w:ilvl w:val="0"/>
          <w:numId w:val="6"/>
        </w:numPr>
        <w:jc w:val="both"/>
        <w:rPr>
          <w:rFonts w:asciiTheme="majorHAnsi" w:hAnsiTheme="majorHAnsi"/>
        </w:rPr>
      </w:pPr>
      <w:r w:rsidRPr="0054490B">
        <w:rPr>
          <w:rFonts w:asciiTheme="majorHAnsi" w:hAnsiTheme="majorHAnsi"/>
        </w:rPr>
        <w:t>režije (energija, voda, plin)</w:t>
      </w:r>
    </w:p>
    <w:p w14:paraId="7C7E4F86" w14:textId="77777777" w:rsidR="00D77845" w:rsidRPr="0054490B" w:rsidRDefault="00D77845" w:rsidP="00D77845">
      <w:pPr>
        <w:numPr>
          <w:ilvl w:val="0"/>
          <w:numId w:val="6"/>
        </w:numPr>
        <w:jc w:val="both"/>
        <w:rPr>
          <w:rFonts w:asciiTheme="majorHAnsi" w:hAnsiTheme="majorHAnsi"/>
        </w:rPr>
      </w:pPr>
      <w:r w:rsidRPr="0054490B">
        <w:rPr>
          <w:rFonts w:asciiTheme="majorHAnsi" w:hAnsiTheme="majorHAnsi"/>
        </w:rPr>
        <w:t>troškovi potrošne robe (uredski materijal, sitan inventar)</w:t>
      </w:r>
    </w:p>
    <w:p w14:paraId="14BDBC1F" w14:textId="77777777" w:rsidR="00D77845" w:rsidRPr="0054490B" w:rsidRDefault="00D77845" w:rsidP="00D77845">
      <w:pPr>
        <w:numPr>
          <w:ilvl w:val="0"/>
          <w:numId w:val="6"/>
        </w:numPr>
        <w:jc w:val="both"/>
        <w:rPr>
          <w:rFonts w:asciiTheme="majorHAnsi" w:hAnsiTheme="majorHAnsi"/>
        </w:rPr>
      </w:pPr>
      <w:r w:rsidRPr="0054490B">
        <w:rPr>
          <w:rFonts w:asciiTheme="majorHAnsi" w:hAnsiTheme="majorHAnsi"/>
        </w:rPr>
        <w:t>troškovi telefona, pošte</w:t>
      </w:r>
    </w:p>
    <w:p w14:paraId="4DE6AF3A" w14:textId="77777777" w:rsidR="00D77845" w:rsidRPr="0054490B" w:rsidRDefault="00D77845" w:rsidP="00D77845">
      <w:pPr>
        <w:numPr>
          <w:ilvl w:val="0"/>
          <w:numId w:val="6"/>
        </w:numPr>
        <w:jc w:val="both"/>
        <w:rPr>
          <w:rFonts w:asciiTheme="majorHAnsi" w:hAnsiTheme="majorHAnsi"/>
        </w:rPr>
      </w:pPr>
      <w:r w:rsidRPr="0054490B">
        <w:rPr>
          <w:rFonts w:asciiTheme="majorHAnsi" w:hAnsiTheme="majorHAnsi"/>
        </w:rPr>
        <w:t>troškovi koji izravno proistječu iz zahtjeva ugovora, uključujući troškove financijskih usluga</w:t>
      </w:r>
    </w:p>
    <w:p w14:paraId="25DD263A" w14:textId="77777777" w:rsidR="00D77845" w:rsidRPr="0054490B" w:rsidRDefault="00D77845" w:rsidP="00D77845">
      <w:pPr>
        <w:rPr>
          <w:rFonts w:asciiTheme="majorHAnsi" w:hAnsiTheme="majorHAnsi"/>
          <w:i/>
          <w:iCs/>
        </w:rPr>
      </w:pPr>
    </w:p>
    <w:p w14:paraId="301056F6" w14:textId="77777777" w:rsidR="00D77845" w:rsidRPr="0054490B" w:rsidRDefault="00D77845" w:rsidP="00D77845">
      <w:pPr>
        <w:rPr>
          <w:rFonts w:asciiTheme="majorHAnsi" w:hAnsiTheme="majorHAnsi"/>
          <w:b/>
          <w:i/>
          <w:iCs/>
        </w:rPr>
      </w:pPr>
    </w:p>
    <w:p w14:paraId="7DE4F7AD" w14:textId="77777777" w:rsidR="00D77845" w:rsidRPr="0054490B" w:rsidRDefault="00D77845" w:rsidP="00D77845">
      <w:pPr>
        <w:rPr>
          <w:rFonts w:asciiTheme="majorHAnsi" w:hAnsiTheme="majorHAnsi"/>
          <w:b/>
          <w:i/>
          <w:iCs/>
        </w:rPr>
      </w:pPr>
      <w:r w:rsidRPr="0054490B">
        <w:rPr>
          <w:rFonts w:asciiTheme="majorHAnsi" w:hAnsiTheme="majorHAnsi"/>
          <w:b/>
          <w:i/>
          <w:iCs/>
        </w:rPr>
        <w:t>VRIJEDNOST DOPRINOSA U NARAVI I VOLONTERSKOG RADA</w:t>
      </w:r>
    </w:p>
    <w:p w14:paraId="53FE9FA8" w14:textId="77777777" w:rsidR="00D77845" w:rsidRPr="0054490B" w:rsidRDefault="00D77845" w:rsidP="00D77845">
      <w:pPr>
        <w:rPr>
          <w:rFonts w:asciiTheme="majorHAnsi" w:hAnsiTheme="majorHAnsi"/>
          <w:b/>
          <w:i/>
          <w:iCs/>
        </w:rPr>
      </w:pPr>
    </w:p>
    <w:p w14:paraId="6A3FDAF4" w14:textId="77777777" w:rsidR="00D77845" w:rsidRPr="0054490B" w:rsidRDefault="00D77845" w:rsidP="00D77845">
      <w:pPr>
        <w:jc w:val="center"/>
        <w:rPr>
          <w:rFonts w:asciiTheme="majorHAnsi" w:hAnsiTheme="majorHAnsi"/>
          <w:b/>
          <w:bCs/>
        </w:rPr>
      </w:pPr>
      <w:r w:rsidRPr="0054490B">
        <w:rPr>
          <w:rFonts w:asciiTheme="majorHAnsi" w:hAnsiTheme="majorHAnsi"/>
          <w:b/>
          <w:bCs/>
        </w:rPr>
        <w:t>Članak 15.</w:t>
      </w:r>
    </w:p>
    <w:p w14:paraId="2EBFA433" w14:textId="77777777" w:rsidR="00D77845" w:rsidRPr="0054490B" w:rsidRDefault="00D77845" w:rsidP="00D77845">
      <w:pPr>
        <w:jc w:val="both"/>
        <w:rPr>
          <w:rFonts w:asciiTheme="majorHAnsi" w:hAnsiTheme="majorHAnsi"/>
        </w:rPr>
      </w:pPr>
      <w:r w:rsidRPr="0054490B">
        <w:rPr>
          <w:rFonts w:asciiTheme="majorHAnsi" w:hAnsiTheme="majorHAnsi"/>
        </w:rPr>
        <w:tab/>
        <w:t xml:space="preserve">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14:paraId="090AFF0A" w14:textId="77777777" w:rsidR="00D77845" w:rsidRPr="0054490B" w:rsidRDefault="00D77845" w:rsidP="00D77845">
      <w:pPr>
        <w:jc w:val="both"/>
        <w:rPr>
          <w:rFonts w:asciiTheme="majorHAnsi" w:hAnsiTheme="majorHAnsi"/>
        </w:rPr>
      </w:pPr>
      <w:r w:rsidRPr="0054490B">
        <w:rPr>
          <w:rFonts w:asciiTheme="majorHAnsi" w:hAnsiTheme="majorHAnsi"/>
        </w:rPr>
        <w:tab/>
        <w:t xml:space="preserve">Troškovi zaposlenika koji rade na projektu ili programu ne predstavljaju doprinos u naravi i mogu se smatrati kao sufinanciranje u proračunu projekta ili programa kada ih plaća korisnik financiranja ili njegovi partneri. Ukoliko opis programa ili projekta predviđa doprinose u naravi, takvi se doprinosi moraju osigurati. </w:t>
      </w:r>
    </w:p>
    <w:p w14:paraId="05E6D331" w14:textId="77777777" w:rsidR="00D77845" w:rsidRPr="0054490B" w:rsidRDefault="00D77845" w:rsidP="00D77845">
      <w:pPr>
        <w:jc w:val="both"/>
        <w:rPr>
          <w:rFonts w:asciiTheme="majorHAnsi" w:hAnsiTheme="majorHAnsi"/>
        </w:rPr>
      </w:pPr>
      <w:r w:rsidRPr="0054490B">
        <w:rPr>
          <w:rFonts w:asciiTheme="majorHAnsi" w:hAnsiTheme="majorHAnsi"/>
        </w:rPr>
        <w:lastRenderedPageBreak/>
        <w:tab/>
        <w:t xml:space="preserve">Kada se tako utvrdi uvjetima natječaja i ugovorom, doprinos rada volontera može biti priznat kao oblik sufinanciranja. </w:t>
      </w:r>
    </w:p>
    <w:p w14:paraId="0340A6E4" w14:textId="77777777" w:rsidR="00D77845" w:rsidRPr="0054490B" w:rsidRDefault="00D77845" w:rsidP="00D77845">
      <w:pPr>
        <w:jc w:val="both"/>
        <w:rPr>
          <w:rFonts w:asciiTheme="majorHAnsi" w:hAnsiTheme="majorHAnsi"/>
        </w:rPr>
      </w:pPr>
      <w:r w:rsidRPr="0054490B">
        <w:rPr>
          <w:rFonts w:asciiTheme="majorHAnsi" w:hAnsiTheme="majorHAnsi"/>
        </w:rPr>
        <w:tab/>
        <w:t xml:space="preserve">Ako nije drugačije izračunata vrijednost pojedine vrste usluga, vrijednost volonterskog rada određuje se u jednakom iznosu za sve potencijalne prijavitelje programa i projekata u iznosu od 33 kune/sat. </w:t>
      </w:r>
    </w:p>
    <w:p w14:paraId="624F331F" w14:textId="77777777" w:rsidR="00D77845" w:rsidRPr="0054490B" w:rsidRDefault="00D77845" w:rsidP="00D77845">
      <w:pPr>
        <w:jc w:val="both"/>
        <w:rPr>
          <w:rFonts w:asciiTheme="majorHAnsi" w:hAnsiTheme="majorHAnsi"/>
        </w:rPr>
      </w:pPr>
      <w:r w:rsidRPr="0054490B">
        <w:rPr>
          <w:rFonts w:asciiTheme="majorHAnsi" w:hAnsiTheme="majorHAnsi"/>
        </w:rPr>
        <w:tab/>
        <w:t>Korisnik financiranja koji će na provedbi programa ili projekta angažirati volontere može odrediti stvarnu vrijednost volonterskog rada koja može biti i veća od navedenog prihvatljivog iznosa, ali za potrebe izvještavanja o pokazateljima provedbe programa ili projekata, Korisnik financiranja će izvještavati samo u okvirima u ovom članku navedene vrijednosti volonterskog sata.</w:t>
      </w:r>
    </w:p>
    <w:p w14:paraId="1369123F" w14:textId="77777777" w:rsidR="00D77845" w:rsidRPr="0054490B" w:rsidRDefault="00D77845" w:rsidP="00D77845">
      <w:pPr>
        <w:jc w:val="both"/>
        <w:rPr>
          <w:rFonts w:asciiTheme="majorHAnsi" w:hAnsiTheme="majorHAnsi"/>
        </w:rPr>
      </w:pPr>
    </w:p>
    <w:p w14:paraId="40EDA72B" w14:textId="77777777" w:rsidR="00D77845" w:rsidRPr="0054490B" w:rsidRDefault="00D77845" w:rsidP="00D77845">
      <w:pPr>
        <w:jc w:val="both"/>
        <w:rPr>
          <w:rFonts w:asciiTheme="majorHAnsi" w:hAnsiTheme="majorHAnsi"/>
          <w:b/>
          <w:i/>
        </w:rPr>
      </w:pPr>
      <w:r w:rsidRPr="0054490B">
        <w:rPr>
          <w:rFonts w:asciiTheme="majorHAnsi" w:hAnsiTheme="majorHAnsi"/>
          <w:b/>
          <w:i/>
        </w:rPr>
        <w:t>NEPRIHVATLJIVI TROŠKOVI</w:t>
      </w:r>
    </w:p>
    <w:p w14:paraId="783303DF" w14:textId="77777777" w:rsidR="00D77845" w:rsidRPr="0054490B" w:rsidRDefault="00D77845" w:rsidP="00D77845">
      <w:pPr>
        <w:rPr>
          <w:rFonts w:asciiTheme="majorHAnsi" w:hAnsiTheme="majorHAnsi"/>
        </w:rPr>
      </w:pPr>
    </w:p>
    <w:p w14:paraId="58286763" w14:textId="77777777" w:rsidR="00D77845" w:rsidRPr="0054490B" w:rsidRDefault="00D77845" w:rsidP="00D77845">
      <w:pPr>
        <w:jc w:val="center"/>
        <w:rPr>
          <w:rFonts w:asciiTheme="majorHAnsi" w:hAnsiTheme="majorHAnsi"/>
          <w:b/>
        </w:rPr>
      </w:pPr>
      <w:r w:rsidRPr="0054490B">
        <w:rPr>
          <w:rFonts w:asciiTheme="majorHAnsi" w:hAnsiTheme="majorHAnsi"/>
          <w:b/>
        </w:rPr>
        <w:t>Članak 16.</w:t>
      </w:r>
    </w:p>
    <w:p w14:paraId="21133807" w14:textId="77777777" w:rsidR="00D77845" w:rsidRPr="0054490B" w:rsidRDefault="00D77845" w:rsidP="00D77845">
      <w:pPr>
        <w:rPr>
          <w:rFonts w:asciiTheme="majorHAnsi" w:hAnsiTheme="majorHAnsi"/>
        </w:rPr>
      </w:pPr>
      <w:r w:rsidRPr="0054490B">
        <w:rPr>
          <w:rFonts w:asciiTheme="majorHAnsi" w:hAnsiTheme="majorHAnsi"/>
        </w:rPr>
        <w:t>Neprihvatljivi troškovi su:</w:t>
      </w:r>
    </w:p>
    <w:p w14:paraId="79593011"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doprinosi u naravi</w:t>
      </w:r>
    </w:p>
    <w:p w14:paraId="6D95FFF9"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dugovi i stavke za pokrivanje gubitaka ili dugova</w:t>
      </w:r>
    </w:p>
    <w:p w14:paraId="2E89E0C7"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dospjele kamate</w:t>
      </w:r>
    </w:p>
    <w:p w14:paraId="7A810CBA"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stavke koje se već financiraju iz javnih izvora</w:t>
      </w:r>
    </w:p>
    <w:p w14:paraId="43D244FD"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kupovina zemljišta ili građevina, osim kada je to nužno za izravno provođenje programa ili projekta, kada se vlasništvo mora prenijeti na korisnika financiranja i/ili partnere najkasnije po završetku programa ili projekta</w:t>
      </w:r>
    </w:p>
    <w:p w14:paraId="74AD7CD7"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gubici na tečajnim razlikama</w:t>
      </w:r>
    </w:p>
    <w:p w14:paraId="3E9B49A1" w14:textId="77777777" w:rsidR="00D77845" w:rsidRPr="0054490B" w:rsidRDefault="00D77845" w:rsidP="00D77845">
      <w:pPr>
        <w:numPr>
          <w:ilvl w:val="0"/>
          <w:numId w:val="7"/>
        </w:numPr>
        <w:jc w:val="both"/>
        <w:rPr>
          <w:rFonts w:asciiTheme="majorHAnsi" w:hAnsiTheme="majorHAnsi"/>
        </w:rPr>
      </w:pPr>
      <w:r w:rsidRPr="0054490B">
        <w:rPr>
          <w:rFonts w:asciiTheme="majorHAnsi" w:hAnsiTheme="majorHAnsi"/>
        </w:rPr>
        <w:t>zajmovi trećim stranama.</w:t>
      </w:r>
    </w:p>
    <w:p w14:paraId="66647356" w14:textId="77777777" w:rsidR="00D77845" w:rsidRPr="0054490B" w:rsidRDefault="00D77845" w:rsidP="00D77845">
      <w:pPr>
        <w:rPr>
          <w:rFonts w:asciiTheme="majorHAnsi" w:hAnsiTheme="majorHAnsi"/>
        </w:rPr>
      </w:pPr>
    </w:p>
    <w:p w14:paraId="36A99FE1" w14:textId="77777777" w:rsidR="00D77845" w:rsidRPr="0054490B" w:rsidRDefault="00D77845" w:rsidP="00D77845">
      <w:pPr>
        <w:rPr>
          <w:rFonts w:asciiTheme="majorHAnsi" w:hAnsiTheme="majorHAnsi"/>
          <w:b/>
          <w:i/>
        </w:rPr>
      </w:pPr>
      <w:r w:rsidRPr="0054490B">
        <w:rPr>
          <w:rFonts w:asciiTheme="majorHAnsi" w:hAnsiTheme="majorHAnsi"/>
          <w:b/>
          <w:i/>
        </w:rPr>
        <w:t>POSTUPAK PLAĆANJA</w:t>
      </w:r>
    </w:p>
    <w:p w14:paraId="24675B53" w14:textId="77777777" w:rsidR="00D77845" w:rsidRPr="0054490B" w:rsidRDefault="00D77845" w:rsidP="00D77845">
      <w:pPr>
        <w:rPr>
          <w:rFonts w:asciiTheme="majorHAnsi" w:hAnsiTheme="majorHAnsi"/>
          <w:b/>
          <w:i/>
        </w:rPr>
      </w:pPr>
    </w:p>
    <w:p w14:paraId="2C2737CD" w14:textId="77777777" w:rsidR="00D77845" w:rsidRPr="0054490B" w:rsidRDefault="00D77845" w:rsidP="00D77845">
      <w:pPr>
        <w:jc w:val="center"/>
        <w:rPr>
          <w:rFonts w:asciiTheme="majorHAnsi" w:hAnsiTheme="majorHAnsi"/>
          <w:b/>
          <w:bCs/>
        </w:rPr>
      </w:pPr>
      <w:r w:rsidRPr="0054490B">
        <w:rPr>
          <w:rFonts w:asciiTheme="majorHAnsi" w:hAnsiTheme="majorHAnsi"/>
          <w:b/>
          <w:bCs/>
        </w:rPr>
        <w:t>Članak 17.</w:t>
      </w:r>
    </w:p>
    <w:p w14:paraId="7794733C" w14:textId="0B9E004E" w:rsidR="00D77845" w:rsidRPr="0054490B" w:rsidRDefault="00D77845" w:rsidP="00D77845">
      <w:pPr>
        <w:jc w:val="both"/>
        <w:rPr>
          <w:rFonts w:asciiTheme="majorHAnsi" w:hAnsiTheme="majorHAnsi"/>
          <w:b/>
          <w:i/>
        </w:rPr>
      </w:pPr>
      <w:r w:rsidRPr="0054490B">
        <w:rPr>
          <w:rFonts w:asciiTheme="majorHAnsi" w:hAnsiTheme="majorHAnsi"/>
        </w:rPr>
        <w:tab/>
        <w:t xml:space="preserve">Za programe i projekte koje udruge provode tijekom </w:t>
      </w:r>
      <w:r w:rsidR="001C059D">
        <w:rPr>
          <w:rFonts w:asciiTheme="majorHAnsi" w:hAnsiTheme="majorHAnsi"/>
        </w:rPr>
        <w:t>202</w:t>
      </w:r>
      <w:r w:rsidR="00E71B62">
        <w:rPr>
          <w:rFonts w:asciiTheme="majorHAnsi" w:hAnsiTheme="majorHAnsi"/>
        </w:rPr>
        <w:t>6</w:t>
      </w:r>
      <w:r w:rsidR="001C059D">
        <w:rPr>
          <w:rFonts w:asciiTheme="majorHAnsi" w:hAnsiTheme="majorHAnsi"/>
        </w:rPr>
        <w:t>.</w:t>
      </w:r>
      <w:r w:rsidR="00243B5E">
        <w:rPr>
          <w:rFonts w:asciiTheme="majorHAnsi" w:hAnsiTheme="majorHAnsi"/>
        </w:rPr>
        <w:t>,</w:t>
      </w:r>
      <w:r w:rsidRPr="0054490B">
        <w:rPr>
          <w:rFonts w:asciiTheme="majorHAnsi" w:hAnsiTheme="majorHAnsi"/>
        </w:rPr>
        <w:t xml:space="preserve"> i gdje financijska sredstva osigurava Općina Nijemci, sredstva će se isplaćivati u</w:t>
      </w:r>
      <w:r w:rsidRPr="0054490B">
        <w:rPr>
          <w:rFonts w:asciiTheme="majorHAnsi" w:hAnsiTheme="majorHAnsi"/>
          <w:color w:val="000000"/>
        </w:rPr>
        <w:t xml:space="preserve"> dva jednaka obroka: prvi odmah po potpisu ugovora, a drugi u drugoj polovici </w:t>
      </w:r>
      <w:r w:rsidR="001C059D">
        <w:rPr>
          <w:rFonts w:asciiTheme="majorHAnsi" w:hAnsiTheme="majorHAnsi"/>
          <w:color w:val="000000"/>
        </w:rPr>
        <w:t>202</w:t>
      </w:r>
      <w:r w:rsidR="00E71B62">
        <w:rPr>
          <w:rFonts w:asciiTheme="majorHAnsi" w:hAnsiTheme="majorHAnsi"/>
          <w:color w:val="000000"/>
        </w:rPr>
        <w:t>6</w:t>
      </w:r>
      <w:r w:rsidR="001C059D">
        <w:rPr>
          <w:rFonts w:asciiTheme="majorHAnsi" w:hAnsiTheme="majorHAnsi"/>
          <w:color w:val="000000"/>
        </w:rPr>
        <w:t>.</w:t>
      </w:r>
      <w:r w:rsidRPr="0054490B">
        <w:rPr>
          <w:rFonts w:asciiTheme="majorHAnsi" w:eastAsia="Times New Roman" w:hAnsiTheme="majorHAnsi" w:cs="Times New Roman"/>
        </w:rPr>
        <w:t>, odnosno razmjerno ostvarenim prihodima Proračuna</w:t>
      </w:r>
      <w:r w:rsidRPr="0054490B">
        <w:rPr>
          <w:rFonts w:asciiTheme="majorHAnsi" w:hAnsiTheme="majorHAnsi"/>
          <w:b/>
          <w:i/>
        </w:rPr>
        <w:tab/>
      </w:r>
    </w:p>
    <w:p w14:paraId="1515B4BE" w14:textId="77777777" w:rsidR="00D77845" w:rsidRPr="0054490B" w:rsidRDefault="00D77845" w:rsidP="00D77845">
      <w:pPr>
        <w:jc w:val="both"/>
        <w:rPr>
          <w:rFonts w:asciiTheme="majorHAnsi" w:hAnsiTheme="majorHAnsi"/>
          <w:b/>
          <w:i/>
        </w:rPr>
      </w:pPr>
    </w:p>
    <w:p w14:paraId="7CC39EE2" w14:textId="77777777" w:rsidR="00D77845" w:rsidRPr="0054490B" w:rsidRDefault="00D77845" w:rsidP="00D77845">
      <w:pPr>
        <w:rPr>
          <w:rFonts w:asciiTheme="majorHAnsi" w:hAnsiTheme="majorHAnsi"/>
          <w:b/>
          <w:i/>
        </w:rPr>
      </w:pPr>
      <w:r w:rsidRPr="0054490B">
        <w:rPr>
          <w:rFonts w:asciiTheme="majorHAnsi" w:hAnsiTheme="majorHAnsi"/>
          <w:b/>
          <w:i/>
        </w:rPr>
        <w:t>KONAČAN IZNOS FINANCIRANJA</w:t>
      </w:r>
    </w:p>
    <w:p w14:paraId="77B33757" w14:textId="77777777" w:rsidR="00D77845" w:rsidRPr="0054490B" w:rsidRDefault="00D77845" w:rsidP="00D77845">
      <w:pPr>
        <w:rPr>
          <w:rFonts w:asciiTheme="majorHAnsi" w:hAnsiTheme="majorHAnsi"/>
        </w:rPr>
      </w:pPr>
    </w:p>
    <w:p w14:paraId="315EEC88" w14:textId="77777777" w:rsidR="00D77845" w:rsidRPr="0054490B" w:rsidRDefault="00D77845" w:rsidP="00D77845">
      <w:pPr>
        <w:jc w:val="center"/>
        <w:rPr>
          <w:rFonts w:asciiTheme="majorHAnsi" w:hAnsiTheme="majorHAnsi"/>
          <w:b/>
        </w:rPr>
      </w:pPr>
      <w:r w:rsidRPr="0054490B">
        <w:rPr>
          <w:rFonts w:asciiTheme="majorHAnsi" w:hAnsiTheme="majorHAnsi"/>
          <w:b/>
        </w:rPr>
        <w:t>Članak 18.</w:t>
      </w:r>
    </w:p>
    <w:p w14:paraId="21A4F4DA" w14:textId="77777777" w:rsidR="00D77845" w:rsidRPr="0054490B" w:rsidRDefault="00D77845" w:rsidP="00D77845">
      <w:pPr>
        <w:jc w:val="both"/>
        <w:rPr>
          <w:rFonts w:asciiTheme="majorHAnsi" w:hAnsiTheme="majorHAnsi"/>
        </w:rPr>
      </w:pPr>
      <w:r w:rsidRPr="0054490B">
        <w:rPr>
          <w:rFonts w:asciiTheme="majorHAnsi" w:hAnsiTheme="majorHAnsi"/>
        </w:rPr>
        <w:tab/>
        <w:t>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505201B2" w14:textId="77777777" w:rsidR="00D77845" w:rsidRPr="0054490B" w:rsidRDefault="00D77845" w:rsidP="00D77845">
      <w:pPr>
        <w:jc w:val="both"/>
        <w:rPr>
          <w:rFonts w:asciiTheme="majorHAnsi" w:hAnsiTheme="majorHAnsi"/>
        </w:rPr>
      </w:pPr>
      <w:r w:rsidRPr="0054490B">
        <w:rPr>
          <w:rFonts w:asciiTheme="majorHAnsi" w:hAnsiTheme="majorHAnsi"/>
        </w:rPr>
        <w:tab/>
        <w:t>Davatelj financijskih sredstava može temeljem obrazložene odluke ako se program ili projekt ne provodi ili se provodi neadekvatno, djelomično ili sa zakašnjenjem, smanjiti financijska sredstva prvobitno predviđena u skladu sa stvarnim provođenjem programa ili projekta pod uvjetima sadržanim u ugovoru.</w:t>
      </w:r>
    </w:p>
    <w:p w14:paraId="7517F3D6" w14:textId="77777777" w:rsidR="00D77845" w:rsidRPr="0054490B" w:rsidRDefault="00D77845" w:rsidP="00D77845">
      <w:pPr>
        <w:rPr>
          <w:rFonts w:asciiTheme="majorHAnsi" w:hAnsiTheme="majorHAnsi"/>
        </w:rPr>
      </w:pPr>
    </w:p>
    <w:p w14:paraId="32F24158" w14:textId="77777777" w:rsidR="00D77845" w:rsidRPr="0054490B" w:rsidRDefault="00D77845" w:rsidP="00D77845">
      <w:pPr>
        <w:rPr>
          <w:rFonts w:asciiTheme="majorHAnsi" w:hAnsiTheme="majorHAnsi"/>
          <w:b/>
          <w:i/>
        </w:rPr>
      </w:pPr>
      <w:r w:rsidRPr="0054490B">
        <w:rPr>
          <w:rFonts w:asciiTheme="majorHAnsi" w:hAnsiTheme="majorHAnsi"/>
          <w:b/>
          <w:i/>
        </w:rPr>
        <w:t>POVRAT SREDSTAVA</w:t>
      </w:r>
    </w:p>
    <w:p w14:paraId="12C19654" w14:textId="77777777" w:rsidR="00D77845" w:rsidRPr="0054490B" w:rsidRDefault="00D77845" w:rsidP="00D77845">
      <w:pPr>
        <w:rPr>
          <w:rFonts w:asciiTheme="majorHAnsi" w:hAnsiTheme="majorHAnsi"/>
        </w:rPr>
      </w:pPr>
    </w:p>
    <w:p w14:paraId="27B0C153" w14:textId="77777777" w:rsidR="00D77845" w:rsidRPr="0054490B" w:rsidRDefault="00D77845" w:rsidP="00D77845">
      <w:pPr>
        <w:jc w:val="center"/>
        <w:rPr>
          <w:rFonts w:asciiTheme="majorHAnsi" w:hAnsiTheme="majorHAnsi"/>
          <w:b/>
        </w:rPr>
      </w:pPr>
      <w:r w:rsidRPr="0054490B">
        <w:rPr>
          <w:rFonts w:asciiTheme="majorHAnsi" w:hAnsiTheme="majorHAnsi"/>
          <w:b/>
        </w:rPr>
        <w:t>Članak 19.</w:t>
      </w:r>
    </w:p>
    <w:p w14:paraId="42F55875" w14:textId="77777777" w:rsidR="00D77845" w:rsidRPr="0054490B" w:rsidRDefault="00D77845" w:rsidP="00D77845">
      <w:pPr>
        <w:jc w:val="both"/>
        <w:rPr>
          <w:rFonts w:asciiTheme="majorHAnsi" w:hAnsiTheme="majorHAnsi"/>
        </w:rPr>
      </w:pPr>
      <w:r w:rsidRPr="0054490B">
        <w:rPr>
          <w:rFonts w:asciiTheme="majorHAnsi" w:hAnsiTheme="majorHAnsi"/>
        </w:rPr>
        <w:tab/>
        <w:t xml:space="preserve">Korisnik financiranja će Davatelju financijskih sredstava najkasnije u roku od 30 dana od primitka zahtjeva, osim u iznimnim, jasno obrazloženim slučajevima, sukladno uputama da to učini, vratiti sve iznose uplaćene preko utvrđenog konačnog iznosa, kao i sva neutrošena sredstva te nenamjenski utrošena sredstva. </w:t>
      </w:r>
    </w:p>
    <w:p w14:paraId="594F4909" w14:textId="77777777" w:rsidR="00D77845" w:rsidRPr="0054490B" w:rsidRDefault="00D77845" w:rsidP="00D77845">
      <w:pPr>
        <w:jc w:val="both"/>
        <w:rPr>
          <w:rFonts w:asciiTheme="majorHAnsi" w:hAnsiTheme="majorHAnsi"/>
        </w:rPr>
      </w:pPr>
      <w:r w:rsidRPr="0054490B">
        <w:rPr>
          <w:rFonts w:asciiTheme="majorHAnsi" w:hAnsiTheme="majorHAnsi"/>
        </w:rPr>
        <w:tab/>
        <w:t>Ukoliko Korisnik ne vrati sredstva u roku koji je utvrdio Davatelj financijskih sredstava, Davatelj financijskih sredstava će povećati dospjele iznose dodavanjem zatezne kamate.</w:t>
      </w:r>
    </w:p>
    <w:p w14:paraId="51B1B184" w14:textId="77777777" w:rsidR="00D77845" w:rsidRPr="0054490B" w:rsidRDefault="00D77845" w:rsidP="00D77845">
      <w:pPr>
        <w:jc w:val="both"/>
        <w:rPr>
          <w:rFonts w:asciiTheme="majorHAnsi" w:hAnsiTheme="majorHAnsi"/>
        </w:rPr>
      </w:pPr>
      <w:r w:rsidRPr="0054490B">
        <w:rPr>
          <w:rFonts w:asciiTheme="majorHAnsi" w:hAnsiTheme="majorHAnsi"/>
        </w:rPr>
        <w:tab/>
        <w:t>Iznosi koji se trebaju vratiti Davatelju financijskih sredstava mogu se prebiti bilo kojim potraživanjem koje Korisnik financiranja ima prema Davatelju financijskih sredstava. To neće utjecati na pravo ugovornih stranaka da se dogovore o plaćanju u ratama.</w:t>
      </w:r>
    </w:p>
    <w:p w14:paraId="28F3E73A" w14:textId="77777777" w:rsidR="00D77845" w:rsidRPr="0054490B" w:rsidRDefault="00D77845" w:rsidP="00D77845">
      <w:pPr>
        <w:jc w:val="both"/>
        <w:rPr>
          <w:rFonts w:asciiTheme="majorHAnsi" w:hAnsiTheme="majorHAnsi"/>
        </w:rPr>
      </w:pPr>
    </w:p>
    <w:tbl>
      <w:tblPr>
        <w:tblStyle w:val="Reetkatablice"/>
        <w:tblW w:w="0" w:type="auto"/>
        <w:tblLook w:val="04A0" w:firstRow="1" w:lastRow="0" w:firstColumn="1" w:lastColumn="0" w:noHBand="0" w:noVBand="1"/>
      </w:tblPr>
      <w:tblGrid>
        <w:gridCol w:w="4857"/>
        <w:gridCol w:w="4857"/>
      </w:tblGrid>
      <w:tr w:rsidR="00D77845" w:rsidRPr="0054490B" w14:paraId="3DB4D916" w14:textId="77777777" w:rsidTr="00BA2E45">
        <w:tc>
          <w:tcPr>
            <w:tcW w:w="4857" w:type="dxa"/>
          </w:tcPr>
          <w:p w14:paraId="2FFA607B" w14:textId="77777777" w:rsidR="00D77845" w:rsidRPr="0054490B" w:rsidRDefault="00D77845" w:rsidP="00BA2E45">
            <w:pPr>
              <w:jc w:val="center"/>
              <w:rPr>
                <w:rFonts w:asciiTheme="majorHAnsi" w:hAnsiTheme="majorHAnsi"/>
              </w:rPr>
            </w:pPr>
            <w:r w:rsidRPr="0054490B">
              <w:rPr>
                <w:rFonts w:asciiTheme="majorHAnsi" w:hAnsiTheme="majorHAnsi"/>
              </w:rPr>
              <w:tab/>
              <w:t>Za Korisnika</w:t>
            </w:r>
          </w:p>
        </w:tc>
        <w:tc>
          <w:tcPr>
            <w:tcW w:w="4857" w:type="dxa"/>
          </w:tcPr>
          <w:p w14:paraId="3354224E" w14:textId="77777777" w:rsidR="00D77845" w:rsidRPr="0054490B" w:rsidRDefault="00D77845" w:rsidP="00BA2E45">
            <w:pPr>
              <w:jc w:val="center"/>
              <w:rPr>
                <w:rFonts w:asciiTheme="majorHAnsi" w:hAnsiTheme="majorHAnsi"/>
              </w:rPr>
            </w:pPr>
            <w:r w:rsidRPr="0054490B">
              <w:rPr>
                <w:rFonts w:asciiTheme="majorHAnsi" w:hAnsiTheme="majorHAnsi"/>
              </w:rPr>
              <w:t>Za Općinu Nijemci</w:t>
            </w:r>
          </w:p>
        </w:tc>
      </w:tr>
      <w:tr w:rsidR="00D77845" w:rsidRPr="0054490B" w14:paraId="21F17A79" w14:textId="77777777" w:rsidTr="00BA2E45">
        <w:tc>
          <w:tcPr>
            <w:tcW w:w="4857" w:type="dxa"/>
          </w:tcPr>
          <w:p w14:paraId="5DF8F729" w14:textId="77777777" w:rsidR="00D77845" w:rsidRPr="0054490B" w:rsidRDefault="00D77845" w:rsidP="00BA2E45">
            <w:pPr>
              <w:jc w:val="center"/>
              <w:rPr>
                <w:rFonts w:asciiTheme="majorHAnsi" w:hAnsiTheme="majorHAnsi"/>
              </w:rPr>
            </w:pPr>
            <w:r w:rsidRPr="0054490B">
              <w:rPr>
                <w:rFonts w:asciiTheme="majorHAnsi" w:hAnsiTheme="majorHAnsi"/>
              </w:rPr>
              <w:t>Osoba ovlaštena za zastupanje</w:t>
            </w:r>
          </w:p>
        </w:tc>
        <w:tc>
          <w:tcPr>
            <w:tcW w:w="4857" w:type="dxa"/>
          </w:tcPr>
          <w:p w14:paraId="332EB564" w14:textId="77777777" w:rsidR="00D77845" w:rsidRPr="0054490B" w:rsidRDefault="00D77845" w:rsidP="00BA2E45">
            <w:pPr>
              <w:jc w:val="center"/>
              <w:rPr>
                <w:rFonts w:asciiTheme="majorHAnsi" w:hAnsiTheme="majorHAnsi"/>
              </w:rPr>
            </w:pPr>
            <w:r w:rsidRPr="0054490B">
              <w:rPr>
                <w:rFonts w:asciiTheme="majorHAnsi" w:hAnsiTheme="majorHAnsi"/>
              </w:rPr>
              <w:t>Općinski načelnik</w:t>
            </w:r>
          </w:p>
        </w:tc>
      </w:tr>
      <w:tr w:rsidR="00D77845" w:rsidRPr="0054490B" w14:paraId="6B43C9C7" w14:textId="77777777" w:rsidTr="00BA2E45">
        <w:trPr>
          <w:trHeight w:val="692"/>
        </w:trPr>
        <w:tc>
          <w:tcPr>
            <w:tcW w:w="4857" w:type="dxa"/>
          </w:tcPr>
          <w:p w14:paraId="47F42FD3" w14:textId="77777777" w:rsidR="00D77845" w:rsidRPr="0054490B" w:rsidRDefault="0013544E" w:rsidP="00BA2E45">
            <w:pPr>
              <w:jc w:val="center"/>
              <w:rPr>
                <w:rFonts w:asciiTheme="majorHAnsi" w:hAnsiTheme="majorHAnsi"/>
              </w:rPr>
            </w:pPr>
            <w:r w:rsidRPr="0054490B">
              <w:rPr>
                <w:rFonts w:asciiTheme="majorHAnsi" w:hAnsiTheme="majorHAnsi"/>
              </w:rPr>
              <w:t>________________________</w:t>
            </w:r>
          </w:p>
        </w:tc>
        <w:tc>
          <w:tcPr>
            <w:tcW w:w="4857" w:type="dxa"/>
          </w:tcPr>
          <w:p w14:paraId="7DDB9082" w14:textId="77777777" w:rsidR="00D77845" w:rsidRPr="0054490B" w:rsidRDefault="00D77845" w:rsidP="00BA2E45">
            <w:pPr>
              <w:jc w:val="center"/>
              <w:rPr>
                <w:rFonts w:asciiTheme="majorHAnsi" w:hAnsiTheme="majorHAnsi"/>
              </w:rPr>
            </w:pPr>
            <w:r w:rsidRPr="0054490B">
              <w:rPr>
                <w:rFonts w:asciiTheme="majorHAnsi" w:hAnsiTheme="majorHAnsi"/>
              </w:rPr>
              <w:t xml:space="preserve">Vjekoslav Belajević, </w:t>
            </w:r>
            <w:r w:rsidRPr="0054490B">
              <w:rPr>
                <w:rFonts w:asciiTheme="majorHAnsi" w:hAnsiTheme="majorHAnsi"/>
                <w:i/>
              </w:rPr>
              <w:t>ing. prometa</w:t>
            </w:r>
          </w:p>
        </w:tc>
      </w:tr>
    </w:tbl>
    <w:p w14:paraId="22A0CF8E" w14:textId="77777777" w:rsidR="00D77845" w:rsidRPr="0054490B" w:rsidRDefault="00D77845" w:rsidP="00D77845">
      <w:pPr>
        <w:rPr>
          <w:rFonts w:asciiTheme="majorHAnsi" w:hAnsiTheme="majorHAnsi"/>
        </w:rPr>
      </w:pPr>
    </w:p>
    <w:p w14:paraId="0E474298" w14:textId="77777777" w:rsidR="00533B78" w:rsidRPr="0054490B" w:rsidRDefault="00533B78">
      <w:pPr>
        <w:rPr>
          <w:rFonts w:asciiTheme="majorHAnsi" w:hAnsiTheme="majorHAnsi"/>
        </w:rPr>
      </w:pPr>
    </w:p>
    <w:sectPr w:rsidR="00533B78" w:rsidRPr="0054490B" w:rsidSect="00EC23BD">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B155" w14:textId="77777777" w:rsidR="00140D5C" w:rsidRDefault="00140D5C" w:rsidP="00D77845">
      <w:r>
        <w:separator/>
      </w:r>
    </w:p>
  </w:endnote>
  <w:endnote w:type="continuationSeparator" w:id="0">
    <w:p w14:paraId="0A2DA9BF" w14:textId="77777777" w:rsidR="00140D5C" w:rsidRDefault="00140D5C" w:rsidP="00D7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24551"/>
      <w:docPartObj>
        <w:docPartGallery w:val="Page Numbers (Bottom of Page)"/>
        <w:docPartUnique/>
      </w:docPartObj>
    </w:sdtPr>
    <w:sdtContent>
      <w:p w14:paraId="68CB041E" w14:textId="77777777" w:rsidR="00AE0E53" w:rsidRDefault="00000000">
        <w:pPr>
          <w:pStyle w:val="Podnoje"/>
        </w:pPr>
        <w:r>
          <w:rPr>
            <w:noProof/>
            <w:lang w:eastAsia="zh-TW"/>
          </w:rPr>
          <w:pict w14:anchorId="6C34B3B7">
            <v:group id="_x0000_s1025"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1026" type="#_x0000_t202" style="position:absolute;left:10803;top:14982;width:659;height:288" filled="f" stroked="f">
                <v:textbox style="mso-next-textbox:#_x0000_s1026" inset="0,0,0,0">
                  <w:txbxContent>
                    <w:p w14:paraId="3CDF740F" w14:textId="77777777" w:rsidR="00AE0E53" w:rsidRPr="00C024AE" w:rsidRDefault="00C460FE">
                      <w:pPr>
                        <w:jc w:val="center"/>
                        <w:rPr>
                          <w:rFonts w:asciiTheme="majorHAnsi" w:hAnsiTheme="majorHAnsi"/>
                        </w:rPr>
                      </w:pPr>
                      <w:r w:rsidRPr="00C024AE">
                        <w:rPr>
                          <w:rFonts w:asciiTheme="majorHAnsi" w:hAnsiTheme="majorHAnsi"/>
                        </w:rPr>
                        <w:fldChar w:fldCharType="begin"/>
                      </w:r>
                      <w:r w:rsidR="008C7450" w:rsidRPr="00C024AE">
                        <w:rPr>
                          <w:rFonts w:asciiTheme="majorHAnsi" w:hAnsiTheme="majorHAnsi"/>
                        </w:rPr>
                        <w:instrText xml:space="preserve"> PAGE    \* MERGEFORMAT </w:instrText>
                      </w:r>
                      <w:r w:rsidRPr="00C024AE">
                        <w:rPr>
                          <w:rFonts w:asciiTheme="majorHAnsi" w:hAnsiTheme="majorHAnsi"/>
                        </w:rPr>
                        <w:fldChar w:fldCharType="separate"/>
                      </w:r>
                      <w:r w:rsidR="0013544E" w:rsidRPr="00C024AE">
                        <w:rPr>
                          <w:rFonts w:asciiTheme="majorHAnsi" w:hAnsiTheme="majorHAnsi"/>
                          <w:noProof/>
                          <w:color w:val="8C8C8C" w:themeColor="background1" w:themeShade="8C"/>
                        </w:rPr>
                        <w:t>1</w:t>
                      </w:r>
                      <w:r w:rsidRPr="00C024AE">
                        <w:rPr>
                          <w:rFonts w:asciiTheme="majorHAnsi" w:hAnsiTheme="majorHAnsi"/>
                        </w:rPr>
                        <w:fldChar w:fldCharType="end"/>
                      </w:r>
                    </w:p>
                  </w:txbxContent>
                </v:textbox>
              </v:shape>
              <v:group id="_x0000_s1027"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8;top:14978;width:1260;height:230;flip:y" o:connectortype="elbow" adj=",1024457,257" strokecolor="#a5a5a5 [2092]"/>
                <v:shape id="_x0000_s1029"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047A" w14:textId="77777777" w:rsidR="00140D5C" w:rsidRDefault="00140D5C" w:rsidP="00D77845">
      <w:r>
        <w:separator/>
      </w:r>
    </w:p>
  </w:footnote>
  <w:footnote w:type="continuationSeparator" w:id="0">
    <w:p w14:paraId="2B34F516" w14:textId="77777777" w:rsidR="00140D5C" w:rsidRDefault="00140D5C" w:rsidP="00D7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3823"/>
    <w:multiLevelType w:val="hybridMultilevel"/>
    <w:tmpl w:val="A838F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84E3CE2"/>
    <w:multiLevelType w:val="hybridMultilevel"/>
    <w:tmpl w:val="BBAEA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7A364F"/>
    <w:multiLevelType w:val="hybridMultilevel"/>
    <w:tmpl w:val="7A84B2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232D9B"/>
    <w:multiLevelType w:val="hybridMultilevel"/>
    <w:tmpl w:val="62C6E378"/>
    <w:lvl w:ilvl="0" w:tplc="E21019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28253F"/>
    <w:multiLevelType w:val="hybridMultilevel"/>
    <w:tmpl w:val="1B001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DF3802"/>
    <w:multiLevelType w:val="hybridMultilevel"/>
    <w:tmpl w:val="CA4C54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47C4FA5"/>
    <w:multiLevelType w:val="hybridMultilevel"/>
    <w:tmpl w:val="74D48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D444C3"/>
    <w:multiLevelType w:val="hybridMultilevel"/>
    <w:tmpl w:val="59348706"/>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16cid:durableId="1591045323">
    <w:abstractNumId w:val="5"/>
  </w:num>
  <w:num w:numId="2" w16cid:durableId="1701279103">
    <w:abstractNumId w:val="7"/>
  </w:num>
  <w:num w:numId="3" w16cid:durableId="489449267">
    <w:abstractNumId w:val="3"/>
  </w:num>
  <w:num w:numId="4" w16cid:durableId="864756485">
    <w:abstractNumId w:val="0"/>
  </w:num>
  <w:num w:numId="5" w16cid:durableId="849179924">
    <w:abstractNumId w:val="2"/>
  </w:num>
  <w:num w:numId="6" w16cid:durableId="388650704">
    <w:abstractNumId w:val="4"/>
  </w:num>
  <w:num w:numId="7" w16cid:durableId="1607611760">
    <w:abstractNumId w:val="1"/>
  </w:num>
  <w:num w:numId="8" w16cid:durableId="2026469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rules v:ext="edit">
        <o:r id="V:Rule1" type="connector" idref="#_x0000_s1028"/>
        <o:r id="V:Rule2"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845"/>
    <w:rsid w:val="0013544E"/>
    <w:rsid w:val="00140D5C"/>
    <w:rsid w:val="001B6CD0"/>
    <w:rsid w:val="001C059D"/>
    <w:rsid w:val="0022627F"/>
    <w:rsid w:val="00243B5E"/>
    <w:rsid w:val="00286017"/>
    <w:rsid w:val="002A6D08"/>
    <w:rsid w:val="00375C2D"/>
    <w:rsid w:val="00430BBF"/>
    <w:rsid w:val="00465645"/>
    <w:rsid w:val="00514C61"/>
    <w:rsid w:val="00533B78"/>
    <w:rsid w:val="0054490B"/>
    <w:rsid w:val="00592A7D"/>
    <w:rsid w:val="006532FE"/>
    <w:rsid w:val="00656300"/>
    <w:rsid w:val="006970D8"/>
    <w:rsid w:val="006C232B"/>
    <w:rsid w:val="006E19D8"/>
    <w:rsid w:val="00805C0C"/>
    <w:rsid w:val="00822912"/>
    <w:rsid w:val="008C7450"/>
    <w:rsid w:val="009E4C6C"/>
    <w:rsid w:val="00A36D31"/>
    <w:rsid w:val="00A70601"/>
    <w:rsid w:val="00AE0E53"/>
    <w:rsid w:val="00B062AE"/>
    <w:rsid w:val="00BD3368"/>
    <w:rsid w:val="00C024AE"/>
    <w:rsid w:val="00C460FE"/>
    <w:rsid w:val="00C87D97"/>
    <w:rsid w:val="00D77845"/>
    <w:rsid w:val="00E71B62"/>
    <w:rsid w:val="00EC23BD"/>
    <w:rsid w:val="00EC54B5"/>
    <w:rsid w:val="00EE2515"/>
    <w:rsid w:val="00EF42F0"/>
    <w:rsid w:val="00EF59C6"/>
    <w:rsid w:val="00F422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5E7E"/>
  <w15:docId w15:val="{1504A466-67D3-48FB-91E5-57101E9A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45"/>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286017"/>
    <w:pPr>
      <w:spacing w:after="0" w:line="240" w:lineRule="auto"/>
    </w:pPr>
  </w:style>
  <w:style w:type="character" w:customStyle="1" w:styleId="BezproredaChar">
    <w:name w:val="Bez proreda Char"/>
    <w:basedOn w:val="Zadanifontodlomka"/>
    <w:link w:val="Bezproreda"/>
    <w:uiPriority w:val="1"/>
    <w:rsid w:val="00286017"/>
  </w:style>
  <w:style w:type="paragraph" w:styleId="Zaglavlje">
    <w:name w:val="header"/>
    <w:basedOn w:val="Normal"/>
    <w:link w:val="ZaglavljeChar"/>
    <w:uiPriority w:val="99"/>
    <w:unhideWhenUsed/>
    <w:rsid w:val="00D77845"/>
    <w:pPr>
      <w:tabs>
        <w:tab w:val="center" w:pos="4536"/>
        <w:tab w:val="right" w:pos="9072"/>
      </w:tabs>
    </w:pPr>
  </w:style>
  <w:style w:type="character" w:customStyle="1" w:styleId="ZaglavljeChar">
    <w:name w:val="Zaglavlje Char"/>
    <w:basedOn w:val="Zadanifontodlomka"/>
    <w:link w:val="Zaglavlje"/>
    <w:uiPriority w:val="99"/>
    <w:rsid w:val="00D77845"/>
  </w:style>
  <w:style w:type="paragraph" w:styleId="Podnoje">
    <w:name w:val="footer"/>
    <w:basedOn w:val="Normal"/>
    <w:link w:val="PodnojeChar"/>
    <w:uiPriority w:val="99"/>
    <w:unhideWhenUsed/>
    <w:rsid w:val="00D77845"/>
    <w:pPr>
      <w:tabs>
        <w:tab w:val="center" w:pos="4536"/>
        <w:tab w:val="right" w:pos="9072"/>
      </w:tabs>
    </w:pPr>
  </w:style>
  <w:style w:type="character" w:customStyle="1" w:styleId="PodnojeChar">
    <w:name w:val="Podnožje Char"/>
    <w:basedOn w:val="Zadanifontodlomka"/>
    <w:link w:val="Podnoje"/>
    <w:uiPriority w:val="99"/>
    <w:rsid w:val="00D77845"/>
  </w:style>
  <w:style w:type="paragraph" w:styleId="Odlomakpopisa">
    <w:name w:val="List Paragraph"/>
    <w:basedOn w:val="Normal"/>
    <w:uiPriority w:val="34"/>
    <w:qFormat/>
    <w:rsid w:val="00D77845"/>
    <w:pPr>
      <w:ind w:left="720"/>
      <w:contextualSpacing/>
    </w:pPr>
  </w:style>
  <w:style w:type="table" w:styleId="Reetkatablice">
    <w:name w:val="Table Grid"/>
    <w:basedOn w:val="Obinatablica"/>
    <w:uiPriority w:val="59"/>
    <w:rsid w:val="00D778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D77845"/>
    <w:rPr>
      <w:color w:val="0000FF" w:themeColor="hyperlink"/>
      <w:u w:val="single"/>
    </w:rPr>
  </w:style>
  <w:style w:type="character" w:styleId="Nerijeenospominjanje">
    <w:name w:val="Unresolved Mention"/>
    <w:basedOn w:val="Zadanifontodlomka"/>
    <w:uiPriority w:val="99"/>
    <w:semiHidden/>
    <w:unhideWhenUsed/>
    <w:rsid w:val="00544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nijemc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0694-8A46-4D38-B7B1-D6FFC437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5792</Words>
  <Characters>33021</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PC2</cp:lastModifiedBy>
  <cp:revision>19</cp:revision>
  <dcterms:created xsi:type="dcterms:W3CDTF">2018-03-18T20:31:00Z</dcterms:created>
  <dcterms:modified xsi:type="dcterms:W3CDTF">2026-02-22T18:54:00Z</dcterms:modified>
</cp:coreProperties>
</file>