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9274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AF754D">
        <w:rPr>
          <w:rFonts w:ascii="Cambria" w:eastAsia="Calibri" w:hAnsi="Cambria" w:cs="Calibri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0842F58F" wp14:editId="0BD32F04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5417B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  <w:t>R E P U B L I  K A    H R V A T S K A</w:t>
      </w:r>
    </w:p>
    <w:p w14:paraId="0F0E079E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18"/>
          <w:szCs w:val="18"/>
          <w:lang w:eastAsia="ar-SA"/>
          <w14:ligatures w14:val="none"/>
        </w:rPr>
        <w:t>VUKOVARSKO-SRIJEMSKA ŽUPANIJA</w:t>
      </w:r>
    </w:p>
    <w:p w14:paraId="2846FCA9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AF754D">
        <w:rPr>
          <w:rFonts w:ascii="Cambria" w:eastAsia="Calibri" w:hAnsi="Cambria" w:cs="Calibri"/>
          <w:noProof/>
          <w:kern w:val="0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F6B8B" wp14:editId="2D8D8B17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5CACD" w14:textId="77777777" w:rsidR="0090620B" w:rsidRPr="007758C5" w:rsidRDefault="0090620B" w:rsidP="0090620B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7401F4D5" w14:textId="77777777" w:rsidR="0090620B" w:rsidRPr="007758C5" w:rsidRDefault="0090620B" w:rsidP="0090620B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A1A91D5" w14:textId="77777777" w:rsidR="0090620B" w:rsidRPr="007758C5" w:rsidRDefault="0090620B" w:rsidP="0090620B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F6B8B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39C5CACD" w14:textId="77777777" w:rsidR="0090620B" w:rsidRPr="007758C5" w:rsidRDefault="0090620B" w:rsidP="0090620B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7401F4D5" w14:textId="77777777" w:rsidR="0090620B" w:rsidRPr="007758C5" w:rsidRDefault="0090620B" w:rsidP="0090620B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0A1A91D5" w14:textId="77777777" w:rsidR="0090620B" w:rsidRPr="007758C5" w:rsidRDefault="0090620B" w:rsidP="0090620B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754D">
        <w:rPr>
          <w:rFonts w:ascii="Cambria" w:eastAsia="Calibri" w:hAnsi="Cambria" w:cs="Times New Roman"/>
          <w:noProof/>
          <w:kern w:val="0"/>
          <w14:ligatures w14:val="none"/>
        </w:rPr>
        <w:drawing>
          <wp:inline distT="0" distB="0" distL="0" distR="0" wp14:anchorId="2A1DB1CC" wp14:editId="503A9AAD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4C742" w14:textId="370AFA01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</w:pPr>
      <w:r w:rsidRPr="00AF754D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>OPĆINSKO VIJEĆE</w:t>
      </w:r>
    </w:p>
    <w:p w14:paraId="543D0465" w14:textId="494765FE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KLASA: </w:t>
      </w:r>
      <w:r w:rsidR="004D47FE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>551-03/26-01/02</w:t>
      </w:r>
    </w:p>
    <w:p w14:paraId="43DE733A" w14:textId="745D8CB9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  <w:t>URBROJ: 2196-20-01-26-1</w:t>
      </w:r>
    </w:p>
    <w:p w14:paraId="47F75E6C" w14:textId="5D8E4B9C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AF754D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Nijemci, </w:t>
      </w:r>
      <w:r w:rsidR="007F7792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>12. lipanj</w:t>
      </w:r>
      <w:r w:rsidRPr="00AF754D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 2026.</w:t>
      </w:r>
    </w:p>
    <w:p w14:paraId="77EE33B7" w14:textId="77777777" w:rsidR="0090620B" w:rsidRPr="00AF754D" w:rsidRDefault="0090620B" w:rsidP="0090620B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</w:p>
    <w:p w14:paraId="6B8135E0" w14:textId="6DCE5B28" w:rsidR="0090620B" w:rsidRPr="00AF754D" w:rsidRDefault="0090620B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Na temelju članka 48. stavka 1. Zakona o lokalnoj i područnoj (regionalnoj) samoupravi (“Narodne novine”, broj 33/01, 60/01 – vjerodostojno tumačenje, 129/05, 109/07, 125/08, 36/09, 150/11, 144/12, 19/13, 137/15, 123/17, 98/19 i 144/20) i članka 28. Statuta Općine Nijemci („Službene vjesnik Vukovarsko-srijemske županije“</w:t>
      </w:r>
      <w:r w:rsidR="00F03496" w:rsidRPr="00AF754D">
        <w:rPr>
          <w:rFonts w:ascii="Cambria" w:hAnsi="Cambria"/>
        </w:rPr>
        <w:t xml:space="preserve"> </w:t>
      </w:r>
      <w:r w:rsidRPr="00AF754D">
        <w:rPr>
          <w:rFonts w:ascii="Cambria" w:hAnsi="Cambria"/>
        </w:rPr>
        <w:t xml:space="preserve">broj 03/21)  </w:t>
      </w:r>
      <w:r w:rsidR="00F03496" w:rsidRPr="00AF754D">
        <w:rPr>
          <w:rFonts w:ascii="Cambria" w:hAnsi="Cambria"/>
        </w:rPr>
        <w:t>O</w:t>
      </w:r>
      <w:r w:rsidRPr="00AF754D">
        <w:rPr>
          <w:rFonts w:ascii="Cambria" w:hAnsi="Cambria"/>
        </w:rPr>
        <w:t>pćinsko vijeć</w:t>
      </w:r>
      <w:r w:rsidR="00F03496" w:rsidRPr="00AF754D">
        <w:rPr>
          <w:rFonts w:ascii="Cambria" w:hAnsi="Cambria"/>
        </w:rPr>
        <w:t>e</w:t>
      </w:r>
      <w:r w:rsidRPr="00AF754D">
        <w:rPr>
          <w:rFonts w:ascii="Cambria" w:hAnsi="Cambria"/>
        </w:rPr>
        <w:t xml:space="preserve"> Općine Nijemci </w:t>
      </w:r>
      <w:r w:rsidR="004D47FE">
        <w:rPr>
          <w:rFonts w:ascii="Cambria" w:hAnsi="Cambria"/>
        </w:rPr>
        <w:t xml:space="preserve">na svojoj 6. sjednici održanoj dana </w:t>
      </w:r>
      <w:r w:rsidR="007F7792">
        <w:rPr>
          <w:rFonts w:ascii="Cambria" w:hAnsi="Cambria"/>
        </w:rPr>
        <w:t>12. lipnja</w:t>
      </w:r>
      <w:r w:rsidR="004D47FE">
        <w:rPr>
          <w:rFonts w:ascii="Cambria" w:hAnsi="Cambria"/>
        </w:rPr>
        <w:t xml:space="preserve"> 2026. </w:t>
      </w:r>
      <w:r w:rsidRPr="00AF754D">
        <w:rPr>
          <w:rFonts w:ascii="Cambria" w:hAnsi="Cambria"/>
        </w:rPr>
        <w:t xml:space="preserve">donosi  </w:t>
      </w:r>
    </w:p>
    <w:p w14:paraId="3AC5B958" w14:textId="77777777" w:rsidR="0090620B" w:rsidRPr="00AF754D" w:rsidRDefault="0090620B" w:rsidP="0090620B">
      <w:pPr>
        <w:jc w:val="both"/>
        <w:rPr>
          <w:rFonts w:ascii="Cambria" w:hAnsi="Cambria"/>
        </w:rPr>
      </w:pPr>
    </w:p>
    <w:p w14:paraId="219DB58D" w14:textId="3F7D3DB2" w:rsidR="00AF754D" w:rsidRPr="00AF754D" w:rsidRDefault="00AF754D" w:rsidP="00AF754D">
      <w:pPr>
        <w:pStyle w:val="Bezproreda"/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PRAVILNIK O OSTVARIVANJU PRAVA NA FINANCIJSKU POTPORU</w:t>
      </w:r>
    </w:p>
    <w:p w14:paraId="17E1F773" w14:textId="3A4A94CD" w:rsidR="0093454D" w:rsidRPr="00AF754D" w:rsidRDefault="00AF754D" w:rsidP="00AF754D">
      <w:pPr>
        <w:pStyle w:val="Bezproreda"/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MLADIM OBITELJIMA POVODOM SKLAPANJA PRVE BRAČNE ZAJEDNICE</w:t>
      </w:r>
    </w:p>
    <w:p w14:paraId="2F2946BB" w14:textId="77777777" w:rsidR="00AF754D" w:rsidRDefault="00AF754D" w:rsidP="006018B7">
      <w:pPr>
        <w:jc w:val="center"/>
        <w:rPr>
          <w:rFonts w:ascii="Cambria" w:hAnsi="Cambria"/>
          <w:b/>
          <w:bCs/>
        </w:rPr>
      </w:pPr>
    </w:p>
    <w:p w14:paraId="3A79BD98" w14:textId="5A3B4740" w:rsidR="0090620B" w:rsidRPr="00AF754D" w:rsidRDefault="0090620B" w:rsidP="006018B7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1.</w:t>
      </w:r>
    </w:p>
    <w:p w14:paraId="2001390A" w14:textId="39EC83DC" w:rsidR="0090620B" w:rsidRPr="00AF754D" w:rsidRDefault="0090620B" w:rsidP="0090620B">
      <w:pPr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CILJ UVOĐENAJ MJERE</w:t>
      </w:r>
    </w:p>
    <w:p w14:paraId="19F46CE6" w14:textId="01011F58" w:rsidR="0090620B" w:rsidRPr="00AF754D" w:rsidRDefault="0090620B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Ovim Pravilnikom uvodi se mjera kojom se potiče sklapanje brakova i ostanak mladih obitelji na području </w:t>
      </w:r>
      <w:r w:rsidR="006018B7" w:rsidRPr="00AF754D">
        <w:rPr>
          <w:rFonts w:ascii="Cambria" w:hAnsi="Cambria"/>
        </w:rPr>
        <w:t>Općine Nijemci</w:t>
      </w:r>
      <w:r w:rsidRPr="00AF754D">
        <w:rPr>
          <w:rFonts w:ascii="Cambria" w:hAnsi="Cambria"/>
        </w:rPr>
        <w:t>, s ciljem demografske obnove, jačanja lokalne zajednice te povećanja kvalitete života gra</w:t>
      </w:r>
      <w:r w:rsidR="006018B7" w:rsidRPr="00AF754D">
        <w:rPr>
          <w:rFonts w:ascii="Cambria" w:hAnsi="Cambria"/>
        </w:rPr>
        <w:t>đ</w:t>
      </w:r>
      <w:r w:rsidRPr="00AF754D">
        <w:rPr>
          <w:rFonts w:ascii="Cambria" w:hAnsi="Cambria"/>
        </w:rPr>
        <w:t>ana. Jednokratna novčana pomoć predstavlja podršku supružnicima pri ulasku u zajednički život i poticaj njihovom ostanku u lokalnoj sredini.</w:t>
      </w:r>
    </w:p>
    <w:p w14:paraId="41C97268" w14:textId="77777777" w:rsidR="00AF754D" w:rsidRDefault="00AF754D" w:rsidP="0090620B">
      <w:pPr>
        <w:jc w:val="both"/>
        <w:rPr>
          <w:rFonts w:ascii="Cambria" w:hAnsi="Cambria"/>
          <w:b/>
          <w:bCs/>
        </w:rPr>
      </w:pPr>
    </w:p>
    <w:p w14:paraId="0707B71B" w14:textId="5D8B3DA9" w:rsidR="006018B7" w:rsidRPr="00AF754D" w:rsidRDefault="006018B7" w:rsidP="0090620B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PREDMET PRAVILNIKA</w:t>
      </w:r>
    </w:p>
    <w:p w14:paraId="2BCB8907" w14:textId="66F89F32" w:rsidR="006018B7" w:rsidRPr="00AF754D" w:rsidRDefault="006018B7" w:rsidP="006018B7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2.</w:t>
      </w:r>
    </w:p>
    <w:p w14:paraId="46DA91BC" w14:textId="5D6E8AD8" w:rsidR="006018B7" w:rsidRPr="00AF754D" w:rsidRDefault="006018B7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Ovim se Pravilnikom utvrđuju uvjeti, kriteriji i način ostvarivanja prava na isplatu financijske potpore iz proračuna Općine Nijemci osobama koje sklapaju brak.</w:t>
      </w:r>
    </w:p>
    <w:p w14:paraId="1BC314E0" w14:textId="77777777" w:rsidR="00AF754D" w:rsidRDefault="00AF754D" w:rsidP="0090620B">
      <w:pPr>
        <w:jc w:val="both"/>
        <w:rPr>
          <w:rFonts w:ascii="Cambria" w:hAnsi="Cambria"/>
          <w:b/>
          <w:bCs/>
        </w:rPr>
      </w:pPr>
    </w:p>
    <w:p w14:paraId="1F34925B" w14:textId="6836DCD7" w:rsidR="006018B7" w:rsidRPr="00AF754D" w:rsidRDefault="006018B7" w:rsidP="0090620B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IZNOS POMOĆI</w:t>
      </w:r>
    </w:p>
    <w:p w14:paraId="6F2C5EAF" w14:textId="7851D89C" w:rsidR="006018B7" w:rsidRPr="00AF754D" w:rsidRDefault="006018B7" w:rsidP="006018B7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3.</w:t>
      </w:r>
    </w:p>
    <w:p w14:paraId="67212092" w14:textId="7721DA02" w:rsidR="006018B7" w:rsidRPr="00AF754D" w:rsidRDefault="006018B7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Potpora iznosi 2.000,00 eura godišnje, tijekom četiri godine, što ukupno iznosi ukupno 8.000,00 eura po bračnom paru.</w:t>
      </w:r>
    </w:p>
    <w:p w14:paraId="0BEEEB61" w14:textId="23C54631" w:rsidR="00791D41" w:rsidRPr="00AF754D" w:rsidRDefault="00791D41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Potpora se isplaćuje  u jednakim godišnjim obrocima u visini od 2.000,00 eura, jednom godišnje, uz godišnju obvezu dostave dokaza o prebivalištu i izjave o nepromijenjenim okolnostima.</w:t>
      </w:r>
    </w:p>
    <w:p w14:paraId="22FCB8DE" w14:textId="77777777" w:rsidR="006B7684" w:rsidRPr="00AF754D" w:rsidRDefault="006B7684" w:rsidP="0090620B">
      <w:pPr>
        <w:jc w:val="both"/>
        <w:rPr>
          <w:rFonts w:ascii="Cambria" w:hAnsi="Cambria"/>
          <w:b/>
          <w:bCs/>
        </w:rPr>
      </w:pPr>
    </w:p>
    <w:p w14:paraId="14FE8BC8" w14:textId="43FED9F7" w:rsidR="006018B7" w:rsidRPr="00AF754D" w:rsidRDefault="006018B7" w:rsidP="0090620B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UVJETI OSTVARIVANJA PRAVA</w:t>
      </w:r>
    </w:p>
    <w:p w14:paraId="67A807C0" w14:textId="25DCD05D" w:rsidR="006018B7" w:rsidRPr="00AF754D" w:rsidRDefault="006018B7" w:rsidP="006018B7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4.</w:t>
      </w:r>
    </w:p>
    <w:p w14:paraId="209ED2B8" w14:textId="77777777" w:rsidR="006018B7" w:rsidRPr="00AF754D" w:rsidRDefault="006018B7" w:rsidP="0090620B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Pravo na pomoć ostvaruju supružnici: </w:t>
      </w:r>
    </w:p>
    <w:p w14:paraId="44BE72B4" w14:textId="77777777" w:rsidR="00031EBC" w:rsidRPr="004D47FE" w:rsidRDefault="00031EBC" w:rsidP="009C5066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 w:rsidRPr="004D47FE">
        <w:rPr>
          <w:rFonts w:ascii="Cambria" w:hAnsi="Cambria"/>
        </w:rPr>
        <w:t>koji do trenutka podnošenja zahtjeva nisu ranije koristili mjeru financijske potpore Općine Nijemci povodom sklapanja braka, pri čemu svaki supružnik može ostvariti pravo na ovu mjeru samo jedanput u životu,</w:t>
      </w:r>
    </w:p>
    <w:p w14:paraId="5B9CD834" w14:textId="04D399C3" w:rsidR="006018B7" w:rsidRPr="009C5066" w:rsidRDefault="009C5066" w:rsidP="009C5066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oba</w:t>
      </w:r>
      <w:r w:rsidR="006018B7" w:rsidRPr="00AF754D">
        <w:rPr>
          <w:rFonts w:ascii="Cambria" w:hAnsi="Cambria"/>
        </w:rPr>
        <w:t xml:space="preserve"> supružnika ima</w:t>
      </w:r>
      <w:r>
        <w:rPr>
          <w:rFonts w:ascii="Cambria" w:hAnsi="Cambria"/>
        </w:rPr>
        <w:t>ju</w:t>
      </w:r>
      <w:r w:rsidR="006018B7" w:rsidRPr="00AF754D">
        <w:rPr>
          <w:rFonts w:ascii="Cambria" w:hAnsi="Cambria"/>
        </w:rPr>
        <w:t xml:space="preserve"> prebivalište na području Općine Nijemci u trenutku sklapanja</w:t>
      </w:r>
      <w:r w:rsidR="009D5961" w:rsidRPr="00AF754D">
        <w:rPr>
          <w:rFonts w:ascii="Cambria" w:hAnsi="Cambria"/>
        </w:rPr>
        <w:t xml:space="preserve"> braka</w:t>
      </w:r>
      <w:r>
        <w:rPr>
          <w:rFonts w:ascii="Cambria" w:hAnsi="Cambria"/>
        </w:rPr>
        <w:t xml:space="preserve">, </w:t>
      </w:r>
      <w:r w:rsidR="00C327F8">
        <w:rPr>
          <w:rFonts w:ascii="Cambria" w:hAnsi="Cambria"/>
        </w:rPr>
        <w:t>te</w:t>
      </w:r>
      <w:r w:rsidR="009D5961" w:rsidRPr="009C5066">
        <w:rPr>
          <w:rFonts w:ascii="Cambria" w:hAnsi="Cambria"/>
        </w:rPr>
        <w:t xml:space="preserve"> prebivalište moraju imati prijavljeno na području Općine Nijemci tijekom trajanja isplate potpore,</w:t>
      </w:r>
    </w:p>
    <w:p w14:paraId="64D52345" w14:textId="4EA880F5" w:rsidR="006018B7" w:rsidRPr="00AF754D" w:rsidRDefault="006018B7" w:rsidP="006018B7">
      <w:pPr>
        <w:pStyle w:val="Odlomakpopisa"/>
        <w:numPr>
          <w:ilvl w:val="0"/>
          <w:numId w:val="1"/>
        </w:numPr>
        <w:jc w:val="both"/>
        <w:rPr>
          <w:rFonts w:ascii="Cambria" w:hAnsi="Cambria"/>
        </w:rPr>
      </w:pPr>
      <w:r w:rsidRPr="00AF754D">
        <w:rPr>
          <w:rFonts w:ascii="Cambria" w:hAnsi="Cambria"/>
        </w:rPr>
        <w:t>podnesu uredan zahtjev sa svim potrebnim dokazima u roku određenom u javnom pozivu.</w:t>
      </w:r>
    </w:p>
    <w:p w14:paraId="003F611A" w14:textId="7AB796F4" w:rsidR="001B374D" w:rsidRPr="00AF754D" w:rsidRDefault="001B374D" w:rsidP="001B374D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U slučaju neispunjavanja uvjeta iz članka 4. ove Odluke , isplata se obustavlja bez obveze povrata već isplaćenih sredstava.</w:t>
      </w:r>
    </w:p>
    <w:p w14:paraId="19222C6D" w14:textId="77777777" w:rsidR="00AF754D" w:rsidRDefault="00AF754D" w:rsidP="006018B7">
      <w:pPr>
        <w:jc w:val="both"/>
        <w:rPr>
          <w:rFonts w:ascii="Cambria" w:hAnsi="Cambria"/>
          <w:b/>
          <w:bCs/>
        </w:rPr>
      </w:pPr>
    </w:p>
    <w:p w14:paraId="029FA605" w14:textId="26049704" w:rsidR="006018B7" w:rsidRPr="00AF754D" w:rsidRDefault="006018B7" w:rsidP="006018B7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NAČIN PODNOŠENJA ZAHTJEVA</w:t>
      </w:r>
    </w:p>
    <w:p w14:paraId="70F9B9E0" w14:textId="49DC5E2A" w:rsidR="006018B7" w:rsidRPr="00AF754D" w:rsidRDefault="006018B7" w:rsidP="001B374D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5.</w:t>
      </w:r>
    </w:p>
    <w:p w14:paraId="509E2E17" w14:textId="77777777" w:rsidR="00791D41" w:rsidRPr="00AF754D" w:rsidRDefault="00791D41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Postupak za ostvarivanje prava pokreće se temeljem javnog poziva koji objavljuje Općinski načelnik na mrežnim stranicama Općine Nijemci (www.nijemci.hr). </w:t>
      </w:r>
    </w:p>
    <w:p w14:paraId="1A142E13" w14:textId="2578236F" w:rsidR="006018B7" w:rsidRPr="00AF754D" w:rsidRDefault="00791D41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Zahtjev se podnosi u Općinsku upravu, a javni poziv ostaje otvoren do kraja godine ili do iskorištenja planiranih sredstava.</w:t>
      </w:r>
    </w:p>
    <w:p w14:paraId="12336E2F" w14:textId="77777777" w:rsidR="00AF754D" w:rsidRDefault="00AF754D" w:rsidP="006018B7">
      <w:pPr>
        <w:jc w:val="both"/>
        <w:rPr>
          <w:rFonts w:ascii="Cambria" w:hAnsi="Cambria"/>
          <w:b/>
          <w:bCs/>
        </w:rPr>
      </w:pPr>
    </w:p>
    <w:p w14:paraId="21ED8EC6" w14:textId="4F0F1F5F" w:rsidR="001B374D" w:rsidRPr="00AF754D" w:rsidRDefault="001B374D" w:rsidP="006018B7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POTREBNA DOKUMENTACIJA</w:t>
      </w:r>
    </w:p>
    <w:p w14:paraId="16EA8AAE" w14:textId="50BC30B0" w:rsidR="001B374D" w:rsidRPr="00AF754D" w:rsidRDefault="001B374D" w:rsidP="006B7684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6.</w:t>
      </w:r>
    </w:p>
    <w:p w14:paraId="03B25389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Uz zahtjev za ostvarivanje prava, potrebno je priložiti: </w:t>
      </w:r>
    </w:p>
    <w:p w14:paraId="5D801BBA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1. Presliku vjenčanog lista, </w:t>
      </w:r>
    </w:p>
    <w:p w14:paraId="262FBDD6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2. Preslike osobnih iskaznica ili uvjerenja o prebivalištu za oba supružnika, </w:t>
      </w:r>
    </w:p>
    <w:p w14:paraId="60558114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3. Izjavu o zajedničkom kućanstvu, </w:t>
      </w:r>
    </w:p>
    <w:p w14:paraId="4E452603" w14:textId="77777777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 xml:space="preserve">4. Presliku računa za isplatu pomoći </w:t>
      </w:r>
    </w:p>
    <w:p w14:paraId="6EE6BF64" w14:textId="4B45C28B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5. Izjavu o privoli.</w:t>
      </w:r>
    </w:p>
    <w:p w14:paraId="35BA2425" w14:textId="77777777" w:rsidR="00AF754D" w:rsidRDefault="00AF754D" w:rsidP="006018B7">
      <w:pPr>
        <w:jc w:val="both"/>
        <w:rPr>
          <w:rFonts w:ascii="Cambria" w:hAnsi="Cambria"/>
          <w:b/>
          <w:bCs/>
        </w:rPr>
      </w:pPr>
    </w:p>
    <w:p w14:paraId="448BE3C9" w14:textId="5A16BF6A" w:rsidR="001B374D" w:rsidRPr="00AF754D" w:rsidRDefault="001B374D" w:rsidP="006018B7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ODLUKA O OSTVARIVANJU PRAVA</w:t>
      </w:r>
    </w:p>
    <w:p w14:paraId="7DE1E2A7" w14:textId="275BB506" w:rsidR="001B374D" w:rsidRPr="00AF754D" w:rsidRDefault="001B374D" w:rsidP="006B7684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7.</w:t>
      </w:r>
    </w:p>
    <w:p w14:paraId="1B8E23C6" w14:textId="740FAC65" w:rsidR="001B374D" w:rsidRPr="00AF754D" w:rsidRDefault="001B374D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Odluku o dodjeli potpore za svaki pojedini zahtjev donosi Općinski načelnik samostalno. Na odluku Općinskog načelnika nije moguće podnijeti žalbu.</w:t>
      </w:r>
    </w:p>
    <w:p w14:paraId="201D57C2" w14:textId="77777777" w:rsidR="00AF754D" w:rsidRDefault="00AF754D" w:rsidP="006B7684">
      <w:pPr>
        <w:jc w:val="center"/>
        <w:rPr>
          <w:rFonts w:ascii="Cambria" w:hAnsi="Cambria"/>
          <w:b/>
          <w:bCs/>
        </w:rPr>
      </w:pPr>
    </w:p>
    <w:p w14:paraId="77BA8CF8" w14:textId="77777777" w:rsidR="00AF754D" w:rsidRDefault="00AF754D" w:rsidP="006B7684">
      <w:pPr>
        <w:jc w:val="center"/>
        <w:rPr>
          <w:rFonts w:ascii="Cambria" w:hAnsi="Cambria"/>
          <w:b/>
          <w:bCs/>
        </w:rPr>
      </w:pPr>
    </w:p>
    <w:p w14:paraId="2897FF1C" w14:textId="20BC6D51" w:rsidR="001B374D" w:rsidRPr="00AF754D" w:rsidRDefault="001B374D" w:rsidP="006B7684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8.</w:t>
      </w:r>
    </w:p>
    <w:p w14:paraId="6371BEC9" w14:textId="44365F31" w:rsidR="001B374D" w:rsidRPr="00AF754D" w:rsidRDefault="006B7684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Pravo na potporu ne ostvaruju korisnici koji se odluče koristiti potporu Općine Nijemci za kupnju prve nekretnine.</w:t>
      </w:r>
    </w:p>
    <w:p w14:paraId="221B4A53" w14:textId="77777777" w:rsidR="006B7684" w:rsidRPr="00AF754D" w:rsidRDefault="006B7684" w:rsidP="006018B7">
      <w:pPr>
        <w:jc w:val="both"/>
        <w:rPr>
          <w:rFonts w:ascii="Cambria" w:hAnsi="Cambria"/>
          <w:b/>
          <w:bCs/>
        </w:rPr>
      </w:pPr>
    </w:p>
    <w:p w14:paraId="0463EB74" w14:textId="544CD1D9" w:rsidR="006B7684" w:rsidRPr="00AF754D" w:rsidRDefault="006B7684" w:rsidP="006018B7">
      <w:pPr>
        <w:jc w:val="both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STUPANJE NA SNAGU</w:t>
      </w:r>
    </w:p>
    <w:p w14:paraId="5E93A529" w14:textId="17FF270A" w:rsidR="006B7684" w:rsidRPr="00AF754D" w:rsidRDefault="006B7684" w:rsidP="006B7684">
      <w:pPr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Članak 9.</w:t>
      </w:r>
    </w:p>
    <w:p w14:paraId="46D4D252" w14:textId="1CCCE0C6" w:rsidR="006B7684" w:rsidRPr="00AF754D" w:rsidRDefault="006B7684" w:rsidP="006018B7">
      <w:pPr>
        <w:jc w:val="both"/>
        <w:rPr>
          <w:rFonts w:ascii="Cambria" w:hAnsi="Cambria"/>
        </w:rPr>
      </w:pPr>
      <w:r w:rsidRPr="00AF754D">
        <w:rPr>
          <w:rFonts w:ascii="Cambria" w:hAnsi="Cambria"/>
        </w:rPr>
        <w:t>Ovaj Pravilnik stupa na snagu osmog dana od dana objave u "Službenim vjesniku Vukovarsko-srijemske županije".</w:t>
      </w:r>
    </w:p>
    <w:p w14:paraId="548180E3" w14:textId="77777777" w:rsidR="006B7684" w:rsidRPr="00AF754D" w:rsidRDefault="006B7684" w:rsidP="006018B7">
      <w:pPr>
        <w:jc w:val="both"/>
        <w:rPr>
          <w:rFonts w:ascii="Cambria" w:hAnsi="Cambria"/>
        </w:rPr>
      </w:pPr>
    </w:p>
    <w:p w14:paraId="5B467974" w14:textId="77777777" w:rsidR="00AF754D" w:rsidRDefault="00AF754D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</w:p>
    <w:p w14:paraId="6E70F2A0" w14:textId="77777777" w:rsidR="00AF754D" w:rsidRDefault="00AF754D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</w:p>
    <w:p w14:paraId="17AC6DED" w14:textId="77777777" w:rsidR="00AF754D" w:rsidRDefault="00AF754D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</w:p>
    <w:p w14:paraId="6840257A" w14:textId="7E18C78D" w:rsidR="006B7684" w:rsidRPr="00AF754D" w:rsidRDefault="006B7684" w:rsidP="00AF754D">
      <w:pPr>
        <w:pStyle w:val="Bezproreda"/>
        <w:ind w:firstLine="5387"/>
        <w:jc w:val="center"/>
        <w:rPr>
          <w:rFonts w:ascii="Cambria" w:hAnsi="Cambria"/>
          <w:b/>
          <w:bCs/>
        </w:rPr>
      </w:pPr>
      <w:r w:rsidRPr="00AF754D">
        <w:rPr>
          <w:rFonts w:ascii="Cambria" w:hAnsi="Cambria"/>
          <w:b/>
          <w:bCs/>
        </w:rPr>
        <w:t>PREDSJEDNIK OPĆINSKOG VIJEĆA</w:t>
      </w:r>
    </w:p>
    <w:p w14:paraId="1388C1B9" w14:textId="48F4178E" w:rsidR="006B7684" w:rsidRPr="00AF754D" w:rsidRDefault="006B7684" w:rsidP="00AF754D">
      <w:pPr>
        <w:pStyle w:val="Bezproreda"/>
        <w:ind w:firstLine="5387"/>
        <w:jc w:val="center"/>
        <w:rPr>
          <w:rFonts w:ascii="Cambria" w:hAnsi="Cambria"/>
        </w:rPr>
      </w:pPr>
      <w:r w:rsidRPr="00AF754D">
        <w:rPr>
          <w:rFonts w:ascii="Cambria" w:hAnsi="Cambria"/>
        </w:rPr>
        <w:t xml:space="preserve">Vjekoslav Subotić, </w:t>
      </w:r>
      <w:proofErr w:type="spellStart"/>
      <w:r w:rsidRPr="00AF754D">
        <w:rPr>
          <w:rFonts w:ascii="Cambria" w:hAnsi="Cambria"/>
        </w:rPr>
        <w:t>mag.ing.agr</w:t>
      </w:r>
      <w:proofErr w:type="spellEnd"/>
      <w:r w:rsidRPr="00AF754D">
        <w:rPr>
          <w:rFonts w:ascii="Cambria" w:hAnsi="Cambria"/>
        </w:rPr>
        <w:t>.</w:t>
      </w:r>
    </w:p>
    <w:p w14:paraId="462C5889" w14:textId="77777777" w:rsidR="006B7684" w:rsidRPr="00AF754D" w:rsidRDefault="006B7684" w:rsidP="006018B7">
      <w:pPr>
        <w:jc w:val="both"/>
        <w:rPr>
          <w:rFonts w:ascii="Cambria" w:hAnsi="Cambria"/>
        </w:rPr>
      </w:pPr>
    </w:p>
    <w:p w14:paraId="69C51C52" w14:textId="77777777" w:rsidR="006018B7" w:rsidRPr="00AF754D" w:rsidRDefault="006018B7" w:rsidP="006018B7">
      <w:pPr>
        <w:jc w:val="both"/>
        <w:rPr>
          <w:rFonts w:ascii="Cambria" w:hAnsi="Cambria"/>
        </w:rPr>
      </w:pPr>
    </w:p>
    <w:p w14:paraId="7E804260" w14:textId="77777777" w:rsidR="006018B7" w:rsidRPr="00AF754D" w:rsidRDefault="006018B7" w:rsidP="0090620B">
      <w:pPr>
        <w:jc w:val="both"/>
        <w:rPr>
          <w:rFonts w:ascii="Cambria" w:hAnsi="Cambria"/>
        </w:rPr>
      </w:pPr>
    </w:p>
    <w:sectPr w:rsidR="006018B7" w:rsidRPr="00AF7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3A4A" w14:textId="77777777" w:rsidR="008771AA" w:rsidRDefault="008771AA" w:rsidP="004D47FE">
      <w:pPr>
        <w:spacing w:after="0" w:line="240" w:lineRule="auto"/>
      </w:pPr>
      <w:r>
        <w:separator/>
      </w:r>
    </w:p>
  </w:endnote>
  <w:endnote w:type="continuationSeparator" w:id="0">
    <w:p w14:paraId="13A39F32" w14:textId="77777777" w:rsidR="008771AA" w:rsidRDefault="008771AA" w:rsidP="004D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760B" w14:textId="77777777" w:rsidR="008771AA" w:rsidRDefault="008771AA" w:rsidP="004D47FE">
      <w:pPr>
        <w:spacing w:after="0" w:line="240" w:lineRule="auto"/>
      </w:pPr>
      <w:r>
        <w:separator/>
      </w:r>
    </w:p>
  </w:footnote>
  <w:footnote w:type="continuationSeparator" w:id="0">
    <w:p w14:paraId="365CB08E" w14:textId="77777777" w:rsidR="008771AA" w:rsidRDefault="008771AA" w:rsidP="004D4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168FC"/>
    <w:multiLevelType w:val="hybridMultilevel"/>
    <w:tmpl w:val="60BEE32A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ED15DC5"/>
    <w:multiLevelType w:val="hybridMultilevel"/>
    <w:tmpl w:val="101AF5B0"/>
    <w:lvl w:ilvl="0" w:tplc="191ED1DA">
      <w:start w:val="5"/>
      <w:numFmt w:val="bullet"/>
      <w:lvlText w:val="-"/>
      <w:lvlJc w:val="left"/>
      <w:pPr>
        <w:ind w:left="673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65959688">
    <w:abstractNumId w:val="0"/>
  </w:num>
  <w:num w:numId="2" w16cid:durableId="148446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0B"/>
    <w:rsid w:val="00031EBC"/>
    <w:rsid w:val="0003612A"/>
    <w:rsid w:val="0015059E"/>
    <w:rsid w:val="001B374D"/>
    <w:rsid w:val="00254BE4"/>
    <w:rsid w:val="003964A9"/>
    <w:rsid w:val="004D47FE"/>
    <w:rsid w:val="004F1CAD"/>
    <w:rsid w:val="006018B7"/>
    <w:rsid w:val="006B7684"/>
    <w:rsid w:val="00791D41"/>
    <w:rsid w:val="007F7792"/>
    <w:rsid w:val="00873F84"/>
    <w:rsid w:val="008771AA"/>
    <w:rsid w:val="0090620B"/>
    <w:rsid w:val="0093454D"/>
    <w:rsid w:val="00995420"/>
    <w:rsid w:val="009C5066"/>
    <w:rsid w:val="009D5961"/>
    <w:rsid w:val="00AF754D"/>
    <w:rsid w:val="00B52C8F"/>
    <w:rsid w:val="00C327F8"/>
    <w:rsid w:val="00CD48EC"/>
    <w:rsid w:val="00CE77DE"/>
    <w:rsid w:val="00D46308"/>
    <w:rsid w:val="00F03496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275A7"/>
  <w15:chartTrackingRefBased/>
  <w15:docId w15:val="{BC7E3BA3-9C20-4E94-8BB5-9EE4BB2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6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6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6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6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6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6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6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6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6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6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6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6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62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62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62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62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62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62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6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6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6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6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6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62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62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620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6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620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620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0620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AF754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D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47FE"/>
  </w:style>
  <w:style w:type="paragraph" w:styleId="Podnoje">
    <w:name w:val="footer"/>
    <w:basedOn w:val="Normal"/>
    <w:link w:val="PodnojeChar"/>
    <w:uiPriority w:val="99"/>
    <w:unhideWhenUsed/>
    <w:rsid w:val="004D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4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C6E1-8BF1-47B9-A8E2-EF991CE2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2026-03-13T11:39:00Z</dcterms:created>
  <dcterms:modified xsi:type="dcterms:W3CDTF">2026-03-13T11:39:00Z</dcterms:modified>
</cp:coreProperties>
</file>