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5C62" w14:textId="77777777" w:rsidR="00823CEF" w:rsidRPr="00D061B2" w:rsidRDefault="00823CEF" w:rsidP="00823CEF">
      <w:pPr>
        <w:keepNext/>
        <w:widowControl w:val="0"/>
        <w:suppressAutoHyphens/>
        <w:autoSpaceDN w:val="0"/>
        <w:ind w:left="432" w:right="-1" w:hanging="432"/>
        <w:rPr>
          <w:rFonts w:ascii="Cambria" w:eastAsia="Times New Roman" w:hAnsi="Cambria" w:cs="Calibri"/>
          <w:b/>
          <w:bCs/>
          <w:kern w:val="3"/>
          <w:szCs w:val="20"/>
          <w:lang w:eastAsia="ar-SA" w:bidi="hi-IN"/>
        </w:rPr>
      </w:pPr>
      <w:r w:rsidRPr="00D061B2">
        <w:rPr>
          <w:rFonts w:ascii="Cambria" w:eastAsia="SimSun" w:hAnsi="Cambria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8811648" wp14:editId="6653FE71">
            <wp:simplePos x="0" y="0"/>
            <wp:positionH relativeFrom="column">
              <wp:posOffset>664702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EF49F" w14:textId="77777777" w:rsidR="00823CEF" w:rsidRPr="00D061B2" w:rsidRDefault="00823CEF" w:rsidP="00823CEF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Cs/>
          <w:kern w:val="3"/>
          <w:szCs w:val="20"/>
          <w:lang w:eastAsia="ar-SA" w:bidi="hi-IN"/>
        </w:rPr>
      </w:pPr>
      <w:r w:rsidRPr="00D061B2">
        <w:rPr>
          <w:rFonts w:ascii="Cambria" w:eastAsia="Times New Roman" w:hAnsi="Cambria" w:cs="Calibri"/>
          <w:bCs/>
          <w:kern w:val="3"/>
          <w:szCs w:val="20"/>
          <w:lang w:eastAsia="ar-SA" w:bidi="hi-IN"/>
        </w:rPr>
        <w:t>R E P U B L I  K A    H R V A T S K A</w:t>
      </w:r>
    </w:p>
    <w:p w14:paraId="2AFB2326" w14:textId="77777777" w:rsidR="00823CEF" w:rsidRPr="00D061B2" w:rsidRDefault="00823CEF" w:rsidP="00823CEF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kern w:val="3"/>
          <w:szCs w:val="20"/>
          <w:lang w:eastAsia="ar-SA" w:bidi="hi-IN"/>
        </w:rPr>
      </w:pPr>
      <w:r w:rsidRPr="00D061B2">
        <w:rPr>
          <w:rFonts w:ascii="Cambria" w:eastAsia="SimSun" w:hAnsi="Cambria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3A99198A" wp14:editId="1E75A524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1B2">
        <w:rPr>
          <w:rFonts w:ascii="Cambria" w:eastAsia="Times New Roman" w:hAnsi="Cambria" w:cs="Calibri"/>
          <w:kern w:val="3"/>
          <w:szCs w:val="20"/>
          <w:lang w:eastAsia="ar-SA" w:bidi="hi-IN"/>
        </w:rPr>
        <w:t>VUKOVARSKO-SRIJEMSKA ŽUPANIJA</w:t>
      </w:r>
    </w:p>
    <w:p w14:paraId="7F8022CC" w14:textId="77777777" w:rsidR="00823CEF" w:rsidRPr="00D061B2" w:rsidRDefault="00823CEF" w:rsidP="00823CEF">
      <w:pPr>
        <w:keepNext/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b/>
          <w:bCs/>
          <w:kern w:val="3"/>
          <w:szCs w:val="20"/>
          <w:lang w:eastAsia="hr-HR" w:bidi="hi-IN"/>
        </w:rPr>
      </w:pPr>
      <w:r w:rsidRPr="00D061B2">
        <w:rPr>
          <w:rFonts w:ascii="Cambria" w:eastAsia="SimSun" w:hAnsi="Cambria" w:cs="Calibri"/>
          <w:noProof/>
          <w:kern w:val="3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D2009" wp14:editId="03D2B777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3C38" w14:textId="77777777" w:rsidR="00823CEF" w:rsidRPr="00D061B2" w:rsidRDefault="00823CEF" w:rsidP="00823CE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65911CB0" w14:textId="77777777" w:rsidR="00823CEF" w:rsidRPr="00D061B2" w:rsidRDefault="00823CEF" w:rsidP="00823CE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B067EF5" w14:textId="77777777" w:rsidR="00823CEF" w:rsidRDefault="00823CEF" w:rsidP="00823CEF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2009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73963C38" w14:textId="77777777" w:rsidR="00823CEF" w:rsidRPr="00D061B2" w:rsidRDefault="00823CEF" w:rsidP="00823CE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65911CB0" w14:textId="77777777" w:rsidR="00823CEF" w:rsidRPr="00D061B2" w:rsidRDefault="00823CEF" w:rsidP="00823CE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0B067EF5" w14:textId="77777777" w:rsidR="00823CEF" w:rsidRDefault="00823CEF" w:rsidP="00823CEF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3DC93" w14:textId="77777777" w:rsidR="00823CEF" w:rsidRPr="00D061B2" w:rsidRDefault="00823CEF" w:rsidP="00823CEF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/>
          <w:kern w:val="3"/>
          <w:szCs w:val="20"/>
          <w:lang w:eastAsia="hr-HR" w:bidi="hi-IN"/>
        </w:rPr>
      </w:pPr>
      <w:r w:rsidRPr="00D061B2">
        <w:rPr>
          <w:rFonts w:ascii="Cambria" w:eastAsia="Times New Roman" w:hAnsi="Cambria" w:cs="Calibri"/>
          <w:b/>
          <w:bCs/>
          <w:kern w:val="3"/>
          <w:szCs w:val="20"/>
          <w:lang w:eastAsia="hr-HR" w:bidi="hi-IN"/>
        </w:rPr>
        <w:t>OPĆINSKO VIJEĆE</w:t>
      </w:r>
    </w:p>
    <w:p w14:paraId="01F1E5F9" w14:textId="2729C947" w:rsidR="00823CEF" w:rsidRPr="00D061B2" w:rsidRDefault="00823CEF" w:rsidP="00823CEF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Cs w:val="20"/>
          <w:lang w:eastAsia="hr-HR" w:bidi="hi-IN"/>
        </w:rPr>
      </w:pPr>
      <w:r w:rsidRPr="00D061B2">
        <w:rPr>
          <w:rFonts w:ascii="Cambria" w:eastAsia="Times New Roman" w:hAnsi="Cambria" w:cs="Calibri"/>
          <w:kern w:val="3"/>
          <w:szCs w:val="20"/>
          <w:lang w:eastAsia="hr-HR" w:bidi="hi-IN"/>
        </w:rPr>
        <w:t xml:space="preserve">KLASA: </w:t>
      </w:r>
      <w:r>
        <w:rPr>
          <w:rFonts w:ascii="Cambria" w:eastAsia="Times New Roman" w:hAnsi="Cambria" w:cs="Calibri"/>
          <w:kern w:val="3"/>
          <w:szCs w:val="20"/>
          <w:lang w:eastAsia="hr-HR" w:bidi="hi-IN"/>
        </w:rPr>
        <w:t>400-04/2</w:t>
      </w:r>
      <w:r w:rsidR="001B7283">
        <w:rPr>
          <w:rFonts w:ascii="Cambria" w:eastAsia="Times New Roman" w:hAnsi="Cambria" w:cs="Calibri"/>
          <w:kern w:val="3"/>
          <w:szCs w:val="20"/>
          <w:lang w:eastAsia="hr-HR" w:bidi="hi-IN"/>
        </w:rPr>
        <w:t>6</w:t>
      </w:r>
      <w:r>
        <w:rPr>
          <w:rFonts w:ascii="Cambria" w:eastAsia="Times New Roman" w:hAnsi="Cambria" w:cs="Calibri"/>
          <w:kern w:val="3"/>
          <w:szCs w:val="20"/>
          <w:lang w:eastAsia="hr-HR" w:bidi="hi-IN"/>
        </w:rPr>
        <w:t>-01/0</w:t>
      </w:r>
      <w:r w:rsidR="001B7283">
        <w:rPr>
          <w:rFonts w:ascii="Cambria" w:eastAsia="Times New Roman" w:hAnsi="Cambria" w:cs="Calibri"/>
          <w:kern w:val="3"/>
          <w:szCs w:val="20"/>
          <w:lang w:eastAsia="hr-HR" w:bidi="hi-IN"/>
        </w:rPr>
        <w:t>1</w:t>
      </w:r>
    </w:p>
    <w:p w14:paraId="38102A98" w14:textId="7ED139A2" w:rsidR="00823CEF" w:rsidRPr="00D061B2" w:rsidRDefault="00823CEF" w:rsidP="00823CEF">
      <w:pPr>
        <w:rPr>
          <w:rFonts w:ascii="Cambria" w:eastAsia="Times New Roman" w:hAnsi="Cambria" w:cs="Calibri"/>
          <w:szCs w:val="20"/>
          <w:u w:val="single"/>
          <w:lang w:eastAsia="hr-HR"/>
        </w:rPr>
      </w:pPr>
      <w:r w:rsidRPr="00D061B2">
        <w:rPr>
          <w:rFonts w:ascii="Cambria" w:eastAsia="Times New Roman" w:hAnsi="Cambria" w:cs="Calibri"/>
          <w:szCs w:val="20"/>
          <w:u w:val="single"/>
          <w:lang w:eastAsia="hr-HR"/>
        </w:rPr>
        <w:t>URBROJ: 2196-20-01-2</w:t>
      </w:r>
      <w:r w:rsidR="001B7283">
        <w:rPr>
          <w:rFonts w:ascii="Cambria" w:eastAsia="Times New Roman" w:hAnsi="Cambria" w:cs="Calibri"/>
          <w:szCs w:val="20"/>
          <w:u w:val="single"/>
          <w:lang w:eastAsia="hr-HR"/>
        </w:rPr>
        <w:t>6</w:t>
      </w:r>
      <w:r w:rsidRPr="00D061B2">
        <w:rPr>
          <w:rFonts w:ascii="Cambria" w:eastAsia="Times New Roman" w:hAnsi="Cambria" w:cs="Calibri"/>
          <w:szCs w:val="20"/>
          <w:u w:val="single"/>
          <w:lang w:eastAsia="hr-HR"/>
        </w:rPr>
        <w:t>-2</w:t>
      </w:r>
    </w:p>
    <w:p w14:paraId="5F3ED858" w14:textId="6BC7D765" w:rsidR="00823CEF" w:rsidRPr="00D061B2" w:rsidRDefault="00823CEF" w:rsidP="00823CEF">
      <w:pPr>
        <w:rPr>
          <w:rFonts w:ascii="Cambria" w:eastAsia="Times New Roman" w:hAnsi="Cambria" w:cs="Calibri"/>
          <w:szCs w:val="20"/>
          <w:lang w:eastAsia="hr-HR"/>
        </w:rPr>
      </w:pPr>
      <w:r w:rsidRPr="00D061B2">
        <w:rPr>
          <w:rFonts w:ascii="Cambria" w:eastAsia="Times New Roman" w:hAnsi="Cambria" w:cs="Calibri"/>
          <w:szCs w:val="20"/>
          <w:lang w:eastAsia="hr-HR"/>
        </w:rPr>
        <w:t xml:space="preserve">Nijemci, </w:t>
      </w:r>
      <w:r w:rsidR="0018411B">
        <w:rPr>
          <w:rFonts w:ascii="Cambria" w:eastAsia="Times New Roman" w:hAnsi="Cambria" w:cs="Calibri"/>
          <w:szCs w:val="20"/>
          <w:lang w:eastAsia="hr-HR"/>
        </w:rPr>
        <w:t xml:space="preserve">18. svibanj </w:t>
      </w:r>
      <w:r w:rsidR="001B7283">
        <w:rPr>
          <w:rFonts w:ascii="Cambria" w:eastAsia="Times New Roman" w:hAnsi="Cambria" w:cs="Calibri"/>
          <w:szCs w:val="20"/>
          <w:lang w:eastAsia="hr-HR"/>
        </w:rPr>
        <w:t>2026</w:t>
      </w:r>
      <w:r w:rsidRPr="00D061B2">
        <w:rPr>
          <w:rFonts w:ascii="Cambria" w:eastAsia="Times New Roman" w:hAnsi="Cambria" w:cs="Calibri"/>
          <w:szCs w:val="20"/>
          <w:lang w:eastAsia="hr-HR"/>
        </w:rPr>
        <w:t xml:space="preserve">. </w:t>
      </w:r>
    </w:p>
    <w:p w14:paraId="08FE919F" w14:textId="77777777" w:rsidR="00823CEF" w:rsidRPr="00D061B2" w:rsidRDefault="00823CEF" w:rsidP="00823CEF">
      <w:pPr>
        <w:rPr>
          <w:rFonts w:ascii="Cambria" w:eastAsia="Times New Roman" w:hAnsi="Cambria" w:cs="Calibri"/>
          <w:szCs w:val="20"/>
          <w:lang w:eastAsia="hr-HR"/>
        </w:rPr>
      </w:pPr>
    </w:p>
    <w:p w14:paraId="29253896" w14:textId="77777777" w:rsidR="00823CEF" w:rsidRPr="00D061B2" w:rsidRDefault="00823CEF" w:rsidP="00823CEF">
      <w:pPr>
        <w:rPr>
          <w:rFonts w:ascii="Cambria" w:eastAsia="Times New Roman" w:hAnsi="Cambria" w:cs="Calibri"/>
          <w:szCs w:val="20"/>
          <w:lang w:eastAsia="hr-HR"/>
        </w:rPr>
      </w:pPr>
    </w:p>
    <w:p w14:paraId="13F89256" w14:textId="2681DB18" w:rsidR="00823CEF" w:rsidRPr="00D061B2" w:rsidRDefault="00823CEF" w:rsidP="00823CEF">
      <w:pPr>
        <w:pStyle w:val="Bezproreda"/>
        <w:jc w:val="both"/>
        <w:rPr>
          <w:rFonts w:ascii="Cambria" w:hAnsi="Cambria" w:cs="Times New Roman"/>
          <w:color w:val="FF0000"/>
          <w:sz w:val="22"/>
        </w:rPr>
      </w:pPr>
      <w:r w:rsidRPr="00D061B2">
        <w:rPr>
          <w:rFonts w:ascii="Cambria" w:hAnsi="Cambria" w:cs="Times New Roman"/>
          <w:sz w:val="22"/>
        </w:rPr>
        <w:t xml:space="preserve">Na temelju članka 28. Statuta Općine Nijemci (Službeni vjesnik Vukovarsko-srijemske </w:t>
      </w:r>
      <w:r>
        <w:rPr>
          <w:rFonts w:ascii="Cambria" w:hAnsi="Cambria" w:cs="Times New Roman"/>
          <w:sz w:val="22"/>
        </w:rPr>
        <w:t>ž</w:t>
      </w:r>
      <w:r w:rsidRPr="00D061B2">
        <w:rPr>
          <w:rFonts w:ascii="Cambria" w:hAnsi="Cambria" w:cs="Times New Roman"/>
          <w:sz w:val="22"/>
        </w:rPr>
        <w:t xml:space="preserve">upanije 03/21) i </w:t>
      </w:r>
      <w:r>
        <w:rPr>
          <w:rFonts w:ascii="Cambria" w:hAnsi="Cambria" w:cs="Times New Roman"/>
          <w:sz w:val="22"/>
        </w:rPr>
        <w:t>članka 7. Odluke o komunalnim djelatnostima na području Općine Nijemci (Službeni vjesnik Vukovarsko-srijemske županije 13/20, 19/20, 2/21),</w:t>
      </w:r>
      <w:r w:rsidRPr="00D061B2">
        <w:rPr>
          <w:rFonts w:ascii="Cambria" w:hAnsi="Cambria" w:cs="Times New Roman"/>
          <w:sz w:val="22"/>
        </w:rPr>
        <w:t xml:space="preserve">  Općinsko vijeće općine Nijemci na svojoj </w:t>
      </w:r>
      <w:r w:rsidR="001B7283">
        <w:rPr>
          <w:rFonts w:ascii="Cambria" w:hAnsi="Cambria" w:cs="Times New Roman"/>
          <w:sz w:val="22"/>
        </w:rPr>
        <w:t>7</w:t>
      </w:r>
      <w:r w:rsidRPr="00D061B2">
        <w:rPr>
          <w:rFonts w:ascii="Cambria" w:hAnsi="Cambria" w:cs="Times New Roman"/>
          <w:sz w:val="22"/>
        </w:rPr>
        <w:t xml:space="preserve">. sjednici održanoj </w:t>
      </w:r>
      <w:r w:rsidR="0018411B">
        <w:rPr>
          <w:rFonts w:ascii="Cambria" w:hAnsi="Cambria" w:cs="Times New Roman"/>
          <w:sz w:val="22"/>
        </w:rPr>
        <w:t>18.</w:t>
      </w:r>
      <w:r w:rsidR="001B7283">
        <w:rPr>
          <w:rFonts w:ascii="Cambria" w:hAnsi="Cambria" w:cs="Times New Roman"/>
          <w:sz w:val="22"/>
        </w:rPr>
        <w:t xml:space="preserve"> svibnja</w:t>
      </w:r>
      <w:r w:rsidR="00535A55">
        <w:rPr>
          <w:rFonts w:ascii="Cambria" w:hAnsi="Cambria" w:cs="Times New Roman"/>
          <w:sz w:val="22"/>
        </w:rPr>
        <w:t xml:space="preserve"> 202</w:t>
      </w:r>
      <w:r w:rsidR="001B7283">
        <w:rPr>
          <w:rFonts w:ascii="Cambria" w:hAnsi="Cambria" w:cs="Times New Roman"/>
          <w:sz w:val="22"/>
        </w:rPr>
        <w:t>6</w:t>
      </w:r>
      <w:r>
        <w:rPr>
          <w:rFonts w:ascii="Cambria" w:hAnsi="Cambria" w:cs="Times New Roman"/>
          <w:sz w:val="22"/>
        </w:rPr>
        <w:t>.</w:t>
      </w:r>
      <w:r w:rsidRPr="00D061B2">
        <w:rPr>
          <w:rFonts w:ascii="Cambria" w:hAnsi="Cambria" w:cs="Times New Roman"/>
          <w:sz w:val="22"/>
        </w:rPr>
        <w:t xml:space="preserve"> donosi: </w:t>
      </w:r>
    </w:p>
    <w:p w14:paraId="4212976D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5E48148D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3D5D9F6F" w14:textId="77777777" w:rsidR="00F75EF6" w:rsidRPr="00F75EF6" w:rsidRDefault="00F75EF6" w:rsidP="00F75EF6">
      <w:pPr>
        <w:ind w:firstLine="708"/>
        <w:jc w:val="center"/>
        <w:rPr>
          <w:rFonts w:ascii="Cambria" w:hAnsi="Cambria"/>
          <w:b/>
          <w:bCs/>
          <w:sz w:val="22"/>
          <w:lang w:eastAsia="hi-IN"/>
        </w:rPr>
      </w:pPr>
      <w:r w:rsidRPr="00F75EF6">
        <w:rPr>
          <w:rFonts w:ascii="Cambria" w:hAnsi="Cambria"/>
          <w:b/>
          <w:bCs/>
          <w:sz w:val="22"/>
          <w:lang w:eastAsia="hi-IN"/>
        </w:rPr>
        <w:t>ZAKLJUČAK</w:t>
      </w:r>
    </w:p>
    <w:p w14:paraId="4C4A4180" w14:textId="77777777" w:rsidR="00F75EF6" w:rsidRPr="00F75EF6" w:rsidRDefault="00F75EF6" w:rsidP="00F75EF6">
      <w:pPr>
        <w:ind w:firstLine="708"/>
        <w:jc w:val="center"/>
        <w:rPr>
          <w:rFonts w:ascii="Cambria" w:hAnsi="Cambria"/>
          <w:b/>
          <w:bCs/>
          <w:sz w:val="22"/>
          <w:lang w:eastAsia="hi-IN"/>
        </w:rPr>
      </w:pPr>
    </w:p>
    <w:p w14:paraId="4432394B" w14:textId="77777777" w:rsid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</w:p>
    <w:p w14:paraId="4BBA2FF4" w14:textId="520C7D5D" w:rsidR="00F75EF6" w:rsidRP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Članak 1.</w:t>
      </w:r>
    </w:p>
    <w:p w14:paraId="40CE7A2F" w14:textId="0022B396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 xml:space="preserve">Usvaja se Izvješće o obavljanju povjerenih komunalnih djelatnosti </w:t>
      </w:r>
      <w:r w:rsidR="001B7283">
        <w:rPr>
          <w:rFonts w:ascii="Cambria" w:hAnsi="Cambria"/>
          <w:sz w:val="22"/>
          <w:lang w:eastAsia="hi-IN"/>
        </w:rPr>
        <w:t>za 2025.</w:t>
      </w:r>
      <w:r w:rsidRPr="00F75EF6">
        <w:rPr>
          <w:rFonts w:ascii="Cambria" w:hAnsi="Cambria"/>
          <w:sz w:val="22"/>
          <w:lang w:eastAsia="hi-IN"/>
        </w:rPr>
        <w:t xml:space="preserve"> godin</w:t>
      </w:r>
      <w:r w:rsidR="001B7283">
        <w:rPr>
          <w:rFonts w:ascii="Cambria" w:hAnsi="Cambria"/>
          <w:sz w:val="22"/>
          <w:lang w:eastAsia="hi-IN"/>
        </w:rPr>
        <w:t>u</w:t>
      </w:r>
      <w:r w:rsidRPr="00F75EF6">
        <w:rPr>
          <w:rFonts w:ascii="Cambria" w:hAnsi="Cambria"/>
          <w:sz w:val="22"/>
          <w:lang w:eastAsia="hi-IN"/>
        </w:rPr>
        <w:t xml:space="preserve"> komunalnog poduzeća Komunalac Srijem d.o.o.</w:t>
      </w:r>
    </w:p>
    <w:p w14:paraId="6C2E83AF" w14:textId="77777777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30088614" w14:textId="77777777" w:rsidR="00F75EF6" w:rsidRP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4C322F0C" w14:textId="77777777" w:rsidR="00F75EF6" w:rsidRP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Članak 2.</w:t>
      </w:r>
    </w:p>
    <w:p w14:paraId="3C43AE42" w14:textId="7C22CE25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 xml:space="preserve">Izvješće o obavljanju povjerenih komunalnih djelatnosti </w:t>
      </w:r>
      <w:r w:rsidR="001B7283" w:rsidRPr="001B7283">
        <w:rPr>
          <w:rFonts w:ascii="Cambria" w:hAnsi="Cambria"/>
          <w:sz w:val="22"/>
          <w:lang w:eastAsia="hi-IN"/>
        </w:rPr>
        <w:t xml:space="preserve">za 2025. godinu </w:t>
      </w:r>
      <w:r w:rsidRPr="00F75EF6">
        <w:rPr>
          <w:rFonts w:ascii="Cambria" w:hAnsi="Cambria"/>
          <w:sz w:val="22"/>
          <w:lang w:eastAsia="hi-IN"/>
        </w:rPr>
        <w:t>komunalnog poduzeća Komunalac Srijem d.o.o nalazi se u prilogu ovog Zaključka i njegov je sastavni dio, ali nije predmet objave.</w:t>
      </w:r>
    </w:p>
    <w:p w14:paraId="5DC325C9" w14:textId="77777777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294D8A20" w14:textId="77777777" w:rsidR="00F75EF6" w:rsidRP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0B80FE16" w14:textId="77777777" w:rsidR="00F75EF6" w:rsidRP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Članak 3.</w:t>
      </w:r>
    </w:p>
    <w:p w14:paraId="6EA038E1" w14:textId="77777777" w:rsidR="00F75EF6" w:rsidRP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Ovaj Zaključak objaviti će se u „Službenom vjesniku Vukovarsko-srijemske županije”.</w:t>
      </w:r>
    </w:p>
    <w:p w14:paraId="13B2F3FF" w14:textId="77777777" w:rsidR="00F75EF6" w:rsidRDefault="00F75EF6" w:rsidP="00F75EF6">
      <w:pPr>
        <w:rPr>
          <w:rFonts w:ascii="Calibri" w:hAnsi="Calibri"/>
          <w:sz w:val="22"/>
          <w14:ligatures w14:val="standardContextual"/>
        </w:rPr>
      </w:pPr>
    </w:p>
    <w:p w14:paraId="1D39A16B" w14:textId="77777777" w:rsidR="00823CEF" w:rsidRPr="00D061B2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46F23C7E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56079792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7C4EA828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70960ADA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472B4501" w14:textId="77777777" w:rsidR="00823CEF" w:rsidRPr="00D061B2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62032249" w14:textId="77777777" w:rsidR="00823CEF" w:rsidRPr="00D061B2" w:rsidRDefault="00823CEF" w:rsidP="00823CEF">
      <w:pPr>
        <w:pStyle w:val="Bezproreda"/>
        <w:ind w:left="5245"/>
        <w:jc w:val="center"/>
        <w:rPr>
          <w:rFonts w:ascii="Cambria" w:hAnsi="Cambria" w:cs="Times New Roman"/>
          <w:b/>
          <w:sz w:val="22"/>
        </w:rPr>
      </w:pPr>
      <w:r w:rsidRPr="00D061B2">
        <w:rPr>
          <w:rFonts w:ascii="Cambria" w:hAnsi="Cambria" w:cs="Times New Roman"/>
          <w:b/>
          <w:sz w:val="22"/>
        </w:rPr>
        <w:t>PREDSJEDNIK OPĆINSKOG VIJEĆA</w:t>
      </w:r>
    </w:p>
    <w:p w14:paraId="2D472C14" w14:textId="288E6E4B" w:rsidR="00823CEF" w:rsidRPr="00D061B2" w:rsidRDefault="00535A55" w:rsidP="00823CEF">
      <w:pPr>
        <w:pStyle w:val="Bezproreda"/>
        <w:ind w:left="5245"/>
        <w:jc w:val="center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Vjekoslav Subotić, mag.ing.agr.</w:t>
      </w:r>
    </w:p>
    <w:p w14:paraId="1E72C1C7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33809FD9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4C35E5B9" w14:textId="77777777" w:rsidR="00180CCA" w:rsidRDefault="00180CCA"/>
    <w:sectPr w:rsidR="00180CCA" w:rsidSect="00823CEF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3F9C" w14:textId="77777777" w:rsidR="00EF70CE" w:rsidRDefault="00EF70CE">
      <w:r>
        <w:separator/>
      </w:r>
    </w:p>
  </w:endnote>
  <w:endnote w:type="continuationSeparator" w:id="0">
    <w:p w14:paraId="356A9070" w14:textId="77777777" w:rsidR="00EF70CE" w:rsidRDefault="00EF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8261" w14:textId="77777777" w:rsidR="00EF70CE" w:rsidRDefault="00EF70CE">
      <w:r>
        <w:separator/>
      </w:r>
    </w:p>
  </w:footnote>
  <w:footnote w:type="continuationSeparator" w:id="0">
    <w:p w14:paraId="351B2279" w14:textId="77777777" w:rsidR="00EF70CE" w:rsidRDefault="00EF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FA91" w14:textId="77777777" w:rsidR="00823CEF" w:rsidRPr="00D061B2" w:rsidRDefault="00823CEF" w:rsidP="00D061B2">
    <w:pPr>
      <w:pStyle w:val="Zaglavlje"/>
      <w:jc w:val="right"/>
      <w:rPr>
        <w:rFonts w:ascii="Cambria" w:hAnsi="Cambria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EF"/>
    <w:rsid w:val="00180CCA"/>
    <w:rsid w:val="0018411B"/>
    <w:rsid w:val="001B7283"/>
    <w:rsid w:val="003E6A3E"/>
    <w:rsid w:val="00495E52"/>
    <w:rsid w:val="00535A55"/>
    <w:rsid w:val="00547FC1"/>
    <w:rsid w:val="00555B82"/>
    <w:rsid w:val="006A4CF9"/>
    <w:rsid w:val="00823CEF"/>
    <w:rsid w:val="008E5BF5"/>
    <w:rsid w:val="00CC1953"/>
    <w:rsid w:val="00E94765"/>
    <w:rsid w:val="00EF70CE"/>
    <w:rsid w:val="00F7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9AC5"/>
  <w15:chartTrackingRefBased/>
  <w15:docId w15:val="{79BB93A0-8200-4A70-8E2F-FE34C0F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EF"/>
    <w:pPr>
      <w:spacing w:after="0" w:line="240" w:lineRule="auto"/>
      <w:jc w:val="left"/>
    </w:pPr>
    <w:rPr>
      <w:rFonts w:ascii="Verdana" w:hAnsi="Verdan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3CEF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3CEF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3CEF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3CEF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3CEF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3CEF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3CEF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3CEF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3CEF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3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3C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3C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3C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3C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3C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3C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3CEF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2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3CEF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23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3CE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23C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3CEF"/>
    <w:pPr>
      <w:spacing w:after="160" w:line="259" w:lineRule="auto"/>
      <w:ind w:left="720"/>
      <w:contextualSpacing/>
      <w:jc w:val="both"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23C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3C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3CE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23CEF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823CEF"/>
    <w:pPr>
      <w:spacing w:after="0" w:line="240" w:lineRule="auto"/>
      <w:jc w:val="left"/>
    </w:pPr>
    <w:rPr>
      <w:rFonts w:ascii="Verdana" w:hAnsi="Verdana"/>
      <w:kern w:val="0"/>
      <w:sz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23C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CEF"/>
    <w:rPr>
      <w:rFonts w:ascii="Verdana" w:hAnsi="Verdan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Sandra</cp:lastModifiedBy>
  <cp:revision>3</cp:revision>
  <cp:lastPrinted>2025-10-29T13:43:00Z</cp:lastPrinted>
  <dcterms:created xsi:type="dcterms:W3CDTF">2026-05-14T08:38:00Z</dcterms:created>
  <dcterms:modified xsi:type="dcterms:W3CDTF">2026-05-20T11:49:00Z</dcterms:modified>
</cp:coreProperties>
</file>