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AE27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64138D8B" wp14:editId="5D2A0634">
            <wp:simplePos x="0" y="0"/>
            <wp:positionH relativeFrom="column">
              <wp:posOffset>681156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00D3F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  <w:t>R E P U B L I  K A    H R V A T S K A</w:t>
      </w:r>
    </w:p>
    <w:p w14:paraId="03790621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  <w:t>VUKOVARSKO-SRIJEMSKA ŽUPANIJA</w:t>
      </w:r>
    </w:p>
    <w:p w14:paraId="54ECC41A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ar-SA"/>
          <w14:ligatures w14:val="none"/>
        </w:rPr>
      </w:pPr>
      <w:r w:rsidRPr="00657154">
        <w:rPr>
          <w:rFonts w:ascii="Cambria" w:eastAsia="Times New Roman" w:hAnsi="Cambria" w:cs="Calibri"/>
          <w:noProof/>
          <w:kern w:val="0"/>
          <w:sz w:val="20"/>
          <w:szCs w:val="20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CEAA2" wp14:editId="2C02185A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335" cy="308080"/>
                <wp:effectExtent l="0" t="0" r="0" b="0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335" cy="30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F736A" w14:textId="77777777" w:rsidR="00657154" w:rsidRPr="007758C5" w:rsidRDefault="00657154" w:rsidP="0065715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9EBACB6" w14:textId="77777777" w:rsidR="00657154" w:rsidRPr="007758C5" w:rsidRDefault="00657154" w:rsidP="0065715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14D77B1" w14:textId="77777777" w:rsidR="00657154" w:rsidRPr="007758C5" w:rsidRDefault="00657154" w:rsidP="00657154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CEAA2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qNDAIAAPYDAAAOAAAAZHJzL2Uyb0RvYy54bWysU9uO2yAQfa/Uf0C8N3Zum6wVZ7XNNlWl&#10;7UXa9gMwxjEqMBRI7PTrO2BvNm3fqmIJMZ7hzMyZw+au14qchPMSTEmnk5wSYTjU0hxK+u3r/s2a&#10;Eh+YqZkCI0p6Fp7ebV+/2nS2EDNoQdXCEQQxvuhsSdsQbJFlnrdCMz8BKww6G3CaBTTdIasd6xBd&#10;q2yW5zdZB662DrjwHv8+DE66TfhNI3j43DReBKJKirWFtLu0V3HPthtWHByzreRjGewfqtBMGkx6&#10;gXpggZGjk39BackdeGjChIPOoGkkF6kH7Gaa/9HNU8usSL0gOd5eaPL/D5Z/Oj3ZL46E/i30OMDU&#10;hLePwL97YmDXMnMQ985B1wpWY+JppCzrrC/Gq5FqX/gIUnUfocYhs2OABNQ3TkdWsE+C6DiA84V0&#10;0QfCY8qb1Wo+X1LC0TfP1/ilFKx4vm2dD+8FaBIPJXU41ITOTo8+xGpY8RwSk3lQst5LpZLhDtVO&#10;OXJiKIB9WiP6b2HKkK6kt8vZMiEbiPeTNrQMKFAldUnXeVyDZCIb70ydQgKTajhjJcqM9ERGBm5C&#10;X/UYGGmqoD4jUQ4GIeLDwUML7iclHYqwpP7HkTlBifpgkOzb6WIRVZuMxXI1Q8Nde6prDzMcoUoa&#10;KBmOu5CUHnkwcI9DaWTi66WSsVYUV6JxfAhRvdd2inp5rttfAAAA//8DAFBLAwQUAAYACAAAACEA&#10;JiZCkd4AAAAJAQAADwAAAGRycy9kb3ducmV2LnhtbEyP0U6DQBBF3038h82Y+GLsUopQKUujJpq+&#10;tvYDBnYKpOwsYbeF/r3rkz7ezMm9Z4rtbHpxpdF1lhUsFxEI4trqjhsFx+/P5zUI55E19pZJwY0c&#10;bMv7uwJzbSfe0/XgGxFK2OWooPV+yKV0dUsG3cIOxOF2sqNBH+LYSD3iFMpNL+MoSqXBjsNCiwN9&#10;tFSfDxej4LSbnl5ep+rLH7N9kr5jl1X2ptTjw/y2AeFp9n8w/OoHdSiDU2UvrJ3oQ46SVUAVxMkS&#10;RABW6ToBUSnI4hRkWcj/H5Q/AAAA//8DAFBLAQItABQABgAIAAAAIQC2gziS/gAAAOEBAAATAAAA&#10;AAAAAAAAAAAAAAAAAABbQ29udGVudF9UeXBlc10ueG1sUEsBAi0AFAAGAAgAAAAhADj9If/WAAAA&#10;lAEAAAsAAAAAAAAAAAAAAAAALwEAAF9yZWxzLy5yZWxzUEsBAi0AFAAGAAgAAAAhANp6qo0MAgAA&#10;9gMAAA4AAAAAAAAAAAAAAAAALgIAAGRycy9lMm9Eb2MueG1sUEsBAi0AFAAGAAgAAAAhACYmQpHe&#10;AAAACQEAAA8AAAAAAAAAAAAAAAAAZgQAAGRycy9kb3ducmV2LnhtbFBLBQYAAAAABAAEAPMAAABx&#10;BQAAAAA=&#10;" stroked="f">
                <v:textbox>
                  <w:txbxContent>
                    <w:p w14:paraId="74AF736A" w14:textId="77777777" w:rsidR="00657154" w:rsidRPr="007758C5" w:rsidRDefault="00657154" w:rsidP="0065715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9EBACB6" w14:textId="77777777" w:rsidR="00657154" w:rsidRPr="007758C5" w:rsidRDefault="00657154" w:rsidP="0065715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314D77B1" w14:textId="77777777" w:rsidR="00657154" w:rsidRPr="007758C5" w:rsidRDefault="00657154" w:rsidP="00657154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7154">
        <w:rPr>
          <w:rFonts w:ascii="Cambria" w:eastAsia="Times New Roman" w:hAnsi="Cambria" w:cs="Times New Roman"/>
          <w:noProof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676D03D1" wp14:editId="5C3861EF">
            <wp:extent cx="815980" cy="647700"/>
            <wp:effectExtent l="0" t="0" r="317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017" cy="67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C086B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b/>
          <w:kern w:val="0"/>
          <w:sz w:val="20"/>
          <w:szCs w:val="20"/>
          <w:lang w:eastAsia="hr-HR"/>
          <w14:ligatures w14:val="none"/>
        </w:rPr>
        <w:t>OPĆINSKO VIJEĆE</w:t>
      </w:r>
    </w:p>
    <w:p w14:paraId="264BA4B9" w14:textId="43527ACE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KLASA: </w:t>
      </w:r>
      <w:r w:rsidR="00D024D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601-01/26-01/02</w:t>
      </w:r>
    </w:p>
    <w:p w14:paraId="3EFB1B5C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u w:val="single"/>
          <w:lang w:eastAsia="hr-HR"/>
          <w14:ligatures w14:val="none"/>
        </w:rPr>
        <w:t>URBROJ: 2196-20-01-26-2</w:t>
      </w:r>
    </w:p>
    <w:p w14:paraId="42555D35" w14:textId="46A97CB3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Nijemci, </w:t>
      </w:r>
      <w:r w:rsidR="00D024D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 xml:space="preserve">18. svibnja </w:t>
      </w:r>
      <w:r w:rsidRPr="00657154"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  <w:t>2026.</w:t>
      </w:r>
    </w:p>
    <w:p w14:paraId="5FE58A5A" w14:textId="77777777" w:rsidR="00657154" w:rsidRPr="00657154" w:rsidRDefault="00657154" w:rsidP="00657154">
      <w:pPr>
        <w:spacing w:after="0" w:line="240" w:lineRule="auto"/>
        <w:rPr>
          <w:rFonts w:ascii="Cambria" w:eastAsia="Times New Roman" w:hAnsi="Cambria" w:cs="Calibri"/>
          <w:kern w:val="0"/>
          <w:sz w:val="20"/>
          <w:szCs w:val="20"/>
          <w:lang w:eastAsia="hr-HR"/>
          <w14:ligatures w14:val="none"/>
        </w:rPr>
      </w:pPr>
    </w:p>
    <w:p w14:paraId="03F97F35" w14:textId="77777777" w:rsidR="00657154" w:rsidRPr="00657154" w:rsidRDefault="00657154" w:rsidP="00657154">
      <w:pPr>
        <w:spacing w:after="0"/>
        <w:ind w:firstLine="708"/>
        <w:jc w:val="both"/>
        <w:rPr>
          <w:rFonts w:ascii="Cambria" w:eastAsia="Calibri" w:hAnsi="Cambria" w:cs="Times New Roman"/>
          <w:b/>
          <w:kern w:val="0"/>
          <w:sz w:val="20"/>
          <w:szCs w:val="20"/>
          <w14:ligatures w14:val="none"/>
        </w:rPr>
      </w:pP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>Na temelju članaka 28. Statuta Općine Nijemci („Službeni vjesnik“ Vukovarsko-srijemske županije“ broj 03/21), Općinsko vijeće Općine Nijemci, na 7.  sjednici održanoj dana 18. svibnja 2026., donosi</w:t>
      </w:r>
    </w:p>
    <w:p w14:paraId="1591C5EF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</w:pPr>
    </w:p>
    <w:p w14:paraId="146325B6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</w:pPr>
    </w:p>
    <w:p w14:paraId="3AAA8053" w14:textId="77777777" w:rsidR="00657154" w:rsidRPr="00657154" w:rsidRDefault="00657154" w:rsidP="00657154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ZAKLJUČAK</w:t>
      </w:r>
    </w:p>
    <w:p w14:paraId="3A09B563" w14:textId="77777777" w:rsidR="00657154" w:rsidRPr="00657154" w:rsidRDefault="00657154" w:rsidP="00657154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O DAVANJU SUGLASNOSTI</w:t>
      </w:r>
    </w:p>
    <w:p w14:paraId="21806A83" w14:textId="64446A26" w:rsidR="00657154" w:rsidRPr="00657154" w:rsidRDefault="00657154" w:rsidP="00657154">
      <w:pPr>
        <w:spacing w:after="0" w:line="276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NA PRIJEDLOG P</w:t>
      </w:r>
      <w:r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 xml:space="preserve">RAVILNIKA O </w:t>
      </w: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UPIS</w:t>
      </w:r>
      <w:r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 xml:space="preserve">U I MJERILIMA UPISA DJECE U </w:t>
      </w: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 xml:space="preserve">DV BAMBI NIJEMCI </w:t>
      </w:r>
    </w:p>
    <w:p w14:paraId="5682EB5F" w14:textId="77777777" w:rsidR="00657154" w:rsidRPr="00657154" w:rsidRDefault="00657154" w:rsidP="00657154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</w:p>
    <w:p w14:paraId="778C75CC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</w:p>
    <w:p w14:paraId="62900E97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Članak 1.</w:t>
      </w:r>
    </w:p>
    <w:p w14:paraId="4B8C9DE2" w14:textId="6A59AA5B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ab/>
        <w:t xml:space="preserve">Daje se suglasnost na Prijedlog 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P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ravilnika o upisu i mjerilima upisa djece u DV BAMBI NIJEMCI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,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KLASA: 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011-03/25-2-01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; URBROJ: 2196-20-1/2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6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-0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2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od 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4. svibnja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 xml:space="preserve"> 202</w:t>
      </w:r>
      <w:r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6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 w:bidi="ar-BH"/>
          <w14:ligatures w14:val="none"/>
        </w:rPr>
        <w:t>., koji je Upravno vijeće Dječjeg vrtića Bambi Nijemci predložilo na svojoj sjednici.</w:t>
      </w:r>
    </w:p>
    <w:p w14:paraId="6C91B792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</w:p>
    <w:p w14:paraId="2D3C5F64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 w:bidi="ar-BH"/>
          <w14:ligatures w14:val="none"/>
        </w:rPr>
        <w:t>Članak 2.</w:t>
      </w:r>
    </w:p>
    <w:p w14:paraId="002442D8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bidi="ar-BH"/>
          <w14:ligatures w14:val="none"/>
        </w:rPr>
        <w:tab/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bidi="ar-BH"/>
          <w14:ligatures w14:val="none"/>
        </w:rPr>
        <w:t xml:space="preserve">Ovaj Zaključak stupa na snagu 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:lang w:eastAsia="hr-HR"/>
          <w14:ligatures w14:val="none"/>
        </w:rPr>
        <w:t xml:space="preserve">prvog dana od dana objave </w:t>
      </w:r>
      <w:r w:rsidRPr="00657154"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  <w:t>u ''Službenom vjesniku“ Vukovarsko-srijemske županije.</w:t>
      </w:r>
    </w:p>
    <w:p w14:paraId="0A24FED6" w14:textId="77777777" w:rsidR="00657154" w:rsidRPr="00657154" w:rsidRDefault="00657154" w:rsidP="00657154">
      <w:pPr>
        <w:spacing w:after="0" w:line="240" w:lineRule="auto"/>
        <w:jc w:val="both"/>
        <w:rPr>
          <w:rFonts w:ascii="Cambria" w:eastAsia="Times New Roman" w:hAnsi="Cambria" w:cs="Times New Roman"/>
          <w:kern w:val="0"/>
          <w:sz w:val="20"/>
          <w:szCs w:val="20"/>
          <w14:ligatures w14:val="none"/>
        </w:rPr>
      </w:pPr>
    </w:p>
    <w:p w14:paraId="48510B38" w14:textId="77777777" w:rsidR="00657154" w:rsidRPr="00657154" w:rsidRDefault="00657154" w:rsidP="00657154">
      <w:pPr>
        <w:spacing w:after="0" w:line="240" w:lineRule="auto"/>
        <w:ind w:firstLine="5807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8284364" w14:textId="77777777" w:rsidR="00657154" w:rsidRPr="00657154" w:rsidRDefault="00657154" w:rsidP="00657154">
      <w:pPr>
        <w:spacing w:after="0" w:line="240" w:lineRule="auto"/>
        <w:ind w:firstLine="567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6BAE3EFF" w14:textId="77777777" w:rsidR="00657154" w:rsidRPr="00657154" w:rsidRDefault="00657154" w:rsidP="00657154">
      <w:pPr>
        <w:spacing w:after="0" w:line="240" w:lineRule="auto"/>
        <w:ind w:firstLine="567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16B3BD84" w14:textId="77777777" w:rsidR="00657154" w:rsidRPr="00657154" w:rsidRDefault="00657154" w:rsidP="00657154">
      <w:pPr>
        <w:spacing w:after="0" w:line="240" w:lineRule="auto"/>
        <w:ind w:firstLine="5670"/>
        <w:jc w:val="both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</w:p>
    <w:p w14:paraId="087A349E" w14:textId="77777777" w:rsidR="00657154" w:rsidRPr="00657154" w:rsidRDefault="00657154" w:rsidP="00657154">
      <w:pPr>
        <w:spacing w:after="0" w:line="240" w:lineRule="auto"/>
        <w:ind w:firstLine="5670"/>
        <w:jc w:val="center"/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</w:pPr>
      <w:r w:rsidRPr="00657154">
        <w:rPr>
          <w:rFonts w:ascii="Cambria" w:eastAsia="Times New Roman" w:hAnsi="Cambria" w:cs="Times New Roman"/>
          <w:b/>
          <w:kern w:val="0"/>
          <w:sz w:val="20"/>
          <w:szCs w:val="20"/>
          <w:lang w:eastAsia="hr-HR"/>
          <w14:ligatures w14:val="none"/>
        </w:rPr>
        <w:t>PREDSJEDNIK OPĆINSKOG VIJEĆA</w:t>
      </w:r>
    </w:p>
    <w:p w14:paraId="534145B3" w14:textId="4392E845" w:rsidR="00657154" w:rsidRPr="00657154" w:rsidRDefault="00657154" w:rsidP="00657154">
      <w:pPr>
        <w:spacing w:after="0" w:line="240" w:lineRule="auto"/>
        <w:ind w:left="4956" w:firstLine="708"/>
        <w:jc w:val="center"/>
        <w:rPr>
          <w:rFonts w:ascii="Cambria" w:eastAsia="Times New Roman" w:hAnsi="Cambria" w:cs="Times New Roman"/>
          <w:bCs/>
          <w:kern w:val="0"/>
          <w:sz w:val="20"/>
          <w:szCs w:val="20"/>
          <w:lang w:eastAsia="hr-HR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0"/>
          <w:szCs w:val="20"/>
          <w:lang w:eastAsia="hr-HR"/>
          <w14:ligatures w14:val="none"/>
        </w:rPr>
        <w:t>Vjekoslav Subotić, mag.ing.agr.</w:t>
      </w:r>
    </w:p>
    <w:p w14:paraId="0A1BB5A1" w14:textId="77777777" w:rsidR="00657154" w:rsidRPr="00657154" w:rsidRDefault="00657154" w:rsidP="00657154">
      <w:pPr>
        <w:spacing w:after="0" w:line="240" w:lineRule="auto"/>
        <w:jc w:val="center"/>
        <w:rPr>
          <w:rFonts w:ascii="Cambria" w:eastAsia="Times New Roman" w:hAnsi="Cambria" w:cs="Times New Roman"/>
          <w:i/>
          <w:kern w:val="0"/>
          <w:sz w:val="20"/>
          <w:szCs w:val="20"/>
          <w:lang w:eastAsia="hr-HR"/>
          <w14:ligatures w14:val="none"/>
        </w:rPr>
      </w:pPr>
    </w:p>
    <w:p w14:paraId="14BDA97B" w14:textId="77777777" w:rsidR="0093454D" w:rsidRDefault="0093454D"/>
    <w:sectPr w:rsidR="0093454D" w:rsidSect="00657154">
      <w:pgSz w:w="12240" w:h="15840"/>
      <w:pgMar w:top="1560" w:right="1417" w:bottom="1135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54"/>
    <w:rsid w:val="004F1CAD"/>
    <w:rsid w:val="00547FC1"/>
    <w:rsid w:val="00657154"/>
    <w:rsid w:val="00873F84"/>
    <w:rsid w:val="008E5BF5"/>
    <w:rsid w:val="0093454D"/>
    <w:rsid w:val="00D0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417D"/>
  <w15:chartTrackingRefBased/>
  <w15:docId w15:val="{AE38B35F-29C0-49AB-BDA2-2C975F79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5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5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5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5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5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5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5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5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5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5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5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5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5715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5715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5715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5715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5715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5715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5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5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5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5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5715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5715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5715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5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5715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5715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571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2</cp:revision>
  <dcterms:created xsi:type="dcterms:W3CDTF">2026-05-20T11:27:00Z</dcterms:created>
  <dcterms:modified xsi:type="dcterms:W3CDTF">2026-05-20T11:27:00Z</dcterms:modified>
</cp:coreProperties>
</file>