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F5DA" w14:textId="77777777" w:rsidR="00CB0DC2" w:rsidRPr="003374DA" w:rsidRDefault="00CB0DC2">
      <w:pPr>
        <w:pStyle w:val="Bezproreda"/>
        <w:rPr>
          <w:rFonts w:ascii="Times New Roman" w:eastAsia="Times New Roman" w:hAnsi="Times New Roman" w:cs="Times New Roman"/>
          <w:lang w:eastAsia="ar-SA"/>
        </w:rPr>
      </w:pPr>
    </w:p>
    <w:p w14:paraId="58A0B251" w14:textId="77777777" w:rsidR="00CB0DC2" w:rsidRPr="003374DA" w:rsidRDefault="00000000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3374DA">
        <w:rPr>
          <w:rFonts w:ascii="Times New Roman" w:eastAsia="Times New Roman" w:hAnsi="Times New Roman" w:cs="Times New Roman"/>
          <w:noProof/>
          <w:lang w:val="en-AU"/>
        </w:rPr>
        <w:drawing>
          <wp:anchor distT="0" distB="0" distL="114300" distR="114300" simplePos="0" relativeHeight="251659264" behindDoc="0" locked="0" layoutInCell="1" allowOverlap="1" wp14:anchorId="782D4501" wp14:editId="7F27EA32">
            <wp:simplePos x="0" y="0"/>
            <wp:positionH relativeFrom="column">
              <wp:posOffset>876935</wp:posOffset>
            </wp:positionH>
            <wp:positionV relativeFrom="paragraph">
              <wp:posOffset>226060</wp:posOffset>
            </wp:positionV>
            <wp:extent cx="580390" cy="732790"/>
            <wp:effectExtent l="0" t="0" r="0" b="0"/>
            <wp:wrapTopAndBottom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E5ACA9" w14:textId="77777777" w:rsidR="00CB0DC2" w:rsidRPr="003374DA" w:rsidRDefault="00000000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374DA">
        <w:rPr>
          <w:rFonts w:ascii="Times New Roman" w:eastAsia="Times New Roman" w:hAnsi="Times New Roman" w:cs="Times New Roman"/>
          <w:lang w:eastAsia="ar-SA"/>
        </w:rPr>
        <w:t>R E P U B L I  K A    H R V A T S K A</w:t>
      </w:r>
    </w:p>
    <w:p w14:paraId="311DA411" w14:textId="77777777" w:rsidR="00CB0DC2" w:rsidRPr="003374DA" w:rsidRDefault="00000000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374DA">
        <w:rPr>
          <w:rFonts w:ascii="Times New Roman" w:eastAsia="Times New Roman" w:hAnsi="Times New Roman" w:cs="Times New Roman"/>
          <w:lang w:eastAsia="ar-SA"/>
        </w:rPr>
        <w:t>VUKOVARSKO-SRIJEMSKA ŽUPANIJA</w:t>
      </w:r>
    </w:p>
    <w:p w14:paraId="592BDD64" w14:textId="77777777" w:rsidR="00CB0DC2" w:rsidRPr="003374DA" w:rsidRDefault="00000000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374DA">
        <w:rPr>
          <w:rFonts w:ascii="Times New Roman" w:eastAsia="Times New Roman" w:hAnsi="Times New Roman" w:cs="Times New Roman"/>
          <w:noProof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11DCD" wp14:editId="48410056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635" r="3810" b="0"/>
                <wp:wrapNone/>
                <wp:docPr id="5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49DEA8" w14:textId="77777777" w:rsidR="00CB0DC2" w:rsidRPr="003374DA" w:rsidRDefault="00000000">
                            <w:pPr>
                              <w:pStyle w:val="Standard"/>
                              <w:ind w:right="-1"/>
                              <w:rPr>
                                <w:rFonts w:eastAsia="Times New Roman" w:cs="Times New Roman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3374DA">
                              <w:rPr>
                                <w:rFonts w:eastAsia="Times New Roman" w:cs="Times New Roman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0CEFB38B" w14:textId="77777777" w:rsidR="00CB0DC2" w:rsidRPr="003374DA" w:rsidRDefault="00000000">
                            <w:pPr>
                              <w:pStyle w:val="Standard"/>
                              <w:ind w:right="-1"/>
                              <w:rPr>
                                <w:rFonts w:eastAsia="Times New Roman" w:cs="Times New Roman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3374DA">
                              <w:rPr>
                                <w:rFonts w:eastAsia="Times New Roman" w:cs="Times New Roman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62C78D2C" w14:textId="77777777" w:rsidR="00CB0DC2" w:rsidRDefault="00CB0DC2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E11DCD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S99AEAAMoDAAAOAAAAZHJzL2Uyb0RvYy54bWysU8tu2zAQvBfoPxC815IdO24Ey0HqwEWB&#10;9AGk/QCKoiSiFJdd0pbSr++Schy3vRXVgeBqydmd2eHmduwNOyr0GmzJ57OcM2Ul1Nq2Jf/2df/m&#10;LWc+CFsLA1aV/El5frt9/WozuEItoANTK2QEYn0xuJJ3Ibgiy7zsVC/8DJyylGwAexEoxDarUQyE&#10;3ptskefX2QBYOwSpvKe/91OSbxN+0ygZPjeNV4GZklNvIa2Y1iqu2XYjihaF67Q8tSH+oYteaEtF&#10;z1D3Igh2QP0XVK8lgocmzCT0GTSNlipxIDbz/A82j51wKnEhcbw7y+T/H6z8dHx0X5CF8R2MNMBE&#10;wrsHkN89s7DrhG3VHSIMnRI1FZ5HybLB+eJ0NUrtCx9BquEj1DRkcQiQgMYG+6gK8WSETgN4Oouu&#10;xsBkLHm9XudXK84k5a7y9c16lUqI4vm2Qx/eK+hZ3JQcaagJXRwffIjdiOL5SCzmweh6r41JAbbV&#10;ziA7CjLAPn0n9N+OGRsPW4jXJsT4J9GMzCaOYaxGSka6FdRPRBhhMhQ9ANp0gD85G8hMJfc/DgIV&#10;Z+aDJdFu5stldF8Klqv1ggK8zFSXGWElQZU8cDZtd2Fy7MGhbjuqNI3Jwh0J3eikwUtXp77JMEma&#10;k7mjIy/jdOrlCW5/AQAA//8DAFBLAwQUAAYACAAAACEAJiZCkd4AAAAJAQAADwAAAGRycy9kb3du&#10;cmV2LnhtbEyP0U6DQBBF3038h82Y+GLsUopQKUujJpq+tvYDBnYKpOwsYbeF/r3rkz7ezMm9Z4rt&#10;bHpxpdF1lhUsFxEI4trqjhsFx+/P5zUI55E19pZJwY0cbMv7uwJzbSfe0/XgGxFK2OWooPV+yKV0&#10;dUsG3cIOxOF2sqNBH+LYSD3iFMpNL+MoSqXBjsNCiwN9tFSfDxej4LSbnl5ep+rLH7N9kr5jl1X2&#10;ptTjw/y2AeFp9n8w/OoHdSiDU2UvrJ3oQ46SVUAVxMkSRABW6ToBUSnI4hRkWcj/H5Q/AAAA//8D&#10;AFBLAQItABQABgAIAAAAIQC2gziS/gAAAOEBAAATAAAAAAAAAAAAAAAAAAAAAABbQ29udGVudF9U&#10;eXBlc10ueG1sUEsBAi0AFAAGAAgAAAAhADj9If/WAAAAlAEAAAsAAAAAAAAAAAAAAAAALwEAAF9y&#10;ZWxzLy5yZWxzUEsBAi0AFAAGAAgAAAAhAOVdtL30AQAAygMAAA4AAAAAAAAAAAAAAAAALgIAAGRy&#10;cy9lMm9Eb2MueG1sUEsBAi0AFAAGAAgAAAAhACYmQpHeAAAACQEAAA8AAAAAAAAAAAAAAAAATgQA&#10;AGRycy9kb3ducmV2LnhtbFBLBQYAAAAABAAEAPMAAABZBQAAAAA=&#10;" stroked="f">
                <v:textbox>
                  <w:txbxContent>
                    <w:p w14:paraId="6049DEA8" w14:textId="77777777" w:rsidR="00CB0DC2" w:rsidRPr="003374DA" w:rsidRDefault="00000000">
                      <w:pPr>
                        <w:pStyle w:val="Standard"/>
                        <w:ind w:right="-1"/>
                        <w:rPr>
                          <w:rFonts w:eastAsia="Times New Roman" w:cs="Times New Roman"/>
                          <w:sz w:val="14"/>
                          <w:szCs w:val="14"/>
                          <w:lang w:eastAsia="ar-SA"/>
                        </w:rPr>
                      </w:pPr>
                      <w:r w:rsidRPr="003374DA">
                        <w:rPr>
                          <w:rFonts w:eastAsia="Times New Roman" w:cs="Times New Roman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0CEFB38B" w14:textId="77777777" w:rsidR="00CB0DC2" w:rsidRPr="003374DA" w:rsidRDefault="00000000">
                      <w:pPr>
                        <w:pStyle w:val="Standard"/>
                        <w:ind w:right="-1"/>
                        <w:rPr>
                          <w:rFonts w:eastAsia="Times New Roman" w:cs="Times New Roman"/>
                          <w:sz w:val="14"/>
                          <w:szCs w:val="14"/>
                          <w:lang w:eastAsia="ar-SA"/>
                        </w:rPr>
                      </w:pPr>
                      <w:r w:rsidRPr="003374DA">
                        <w:rPr>
                          <w:rFonts w:eastAsia="Times New Roman" w:cs="Times New Roman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62C78D2C" w14:textId="77777777" w:rsidR="00CB0DC2" w:rsidRDefault="00CB0DC2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374DA">
        <w:rPr>
          <w:rFonts w:ascii="Times New Roman" w:eastAsia="Calibri" w:hAnsi="Times New Roman" w:cs="Times New Roman"/>
          <w:noProof/>
        </w:rPr>
        <w:drawing>
          <wp:inline distT="0" distB="0" distL="0" distR="0" wp14:anchorId="00B6CC4C" wp14:editId="7FC8260B">
            <wp:extent cx="819150" cy="647700"/>
            <wp:effectExtent l="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1143" w14:textId="77777777" w:rsidR="001F5517" w:rsidRPr="003374DA" w:rsidRDefault="001F5517" w:rsidP="001F5517">
      <w:pPr>
        <w:pStyle w:val="Bezproreda"/>
        <w:rPr>
          <w:rFonts w:ascii="Times New Roman" w:eastAsia="Times New Roman" w:hAnsi="Times New Roman" w:cs="Times New Roman"/>
          <w:b/>
          <w:lang w:eastAsia="hr-HR"/>
        </w:rPr>
      </w:pPr>
      <w:r w:rsidRPr="003374DA">
        <w:rPr>
          <w:rFonts w:ascii="Times New Roman" w:eastAsia="Times New Roman" w:hAnsi="Times New Roman" w:cs="Times New Roman"/>
          <w:b/>
          <w:lang w:eastAsia="hr-HR"/>
        </w:rPr>
        <w:t>OPĆINSKI NAČELNIK</w:t>
      </w:r>
    </w:p>
    <w:p w14:paraId="2C60EDAA" w14:textId="37CBC332" w:rsidR="001F5517" w:rsidRPr="003374DA" w:rsidRDefault="001F5517" w:rsidP="001F5517">
      <w:pPr>
        <w:pStyle w:val="Bezproreda"/>
        <w:rPr>
          <w:rFonts w:ascii="Times New Roman" w:eastAsia="Times New Roman" w:hAnsi="Times New Roman" w:cs="Times New Roman"/>
          <w:lang w:eastAsia="hr-HR"/>
        </w:rPr>
      </w:pPr>
      <w:r w:rsidRPr="003374DA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E22944" w:rsidRPr="003374DA">
        <w:rPr>
          <w:rFonts w:ascii="Times New Roman" w:eastAsia="Times New Roman" w:hAnsi="Times New Roman" w:cs="Times New Roman"/>
          <w:lang w:eastAsia="hr-HR"/>
        </w:rPr>
        <w:t>361-01/24-01/02</w:t>
      </w:r>
    </w:p>
    <w:p w14:paraId="1D8A60B0" w14:textId="1F270486" w:rsidR="001F5517" w:rsidRPr="003374DA" w:rsidRDefault="001F5517" w:rsidP="001F5517">
      <w:pPr>
        <w:pStyle w:val="Bezproreda"/>
        <w:rPr>
          <w:rFonts w:ascii="Times New Roman" w:eastAsia="Times New Roman" w:hAnsi="Times New Roman" w:cs="Times New Roman"/>
          <w:u w:val="single"/>
          <w:lang w:eastAsia="hr-HR"/>
        </w:rPr>
      </w:pPr>
      <w:r w:rsidRPr="003374DA">
        <w:rPr>
          <w:rFonts w:ascii="Times New Roman" w:eastAsia="Times New Roman" w:hAnsi="Times New Roman" w:cs="Times New Roman"/>
          <w:u w:val="single"/>
          <w:lang w:eastAsia="hr-HR"/>
        </w:rPr>
        <w:t xml:space="preserve">URBROJ: </w:t>
      </w:r>
      <w:r w:rsidR="00E22944" w:rsidRPr="003374DA">
        <w:rPr>
          <w:rFonts w:ascii="Times New Roman" w:eastAsia="Times New Roman" w:hAnsi="Times New Roman" w:cs="Times New Roman"/>
          <w:u w:val="single"/>
          <w:lang w:eastAsia="hr-HR"/>
        </w:rPr>
        <w:t>2196-20-02/01-26-</w:t>
      </w:r>
      <w:r w:rsidR="003374DA" w:rsidRPr="003374DA">
        <w:rPr>
          <w:rFonts w:ascii="Times New Roman" w:eastAsia="Times New Roman" w:hAnsi="Times New Roman" w:cs="Times New Roman"/>
          <w:u w:val="single"/>
          <w:lang w:eastAsia="hr-HR"/>
        </w:rPr>
        <w:t>3</w:t>
      </w:r>
    </w:p>
    <w:p w14:paraId="60ABEFD1" w14:textId="5A785FDC" w:rsidR="001F5517" w:rsidRPr="003374DA" w:rsidRDefault="001F5517" w:rsidP="001F5517">
      <w:pPr>
        <w:pStyle w:val="Bezproreda"/>
        <w:rPr>
          <w:rFonts w:ascii="Times New Roman" w:eastAsia="Times New Roman" w:hAnsi="Times New Roman" w:cs="Times New Roman"/>
          <w:lang w:eastAsia="hr-HR"/>
        </w:rPr>
      </w:pPr>
      <w:r w:rsidRPr="003374DA">
        <w:rPr>
          <w:rFonts w:ascii="Times New Roman" w:eastAsia="Times New Roman" w:hAnsi="Times New Roman" w:cs="Times New Roman"/>
          <w:lang w:eastAsia="hr-HR"/>
        </w:rPr>
        <w:t xml:space="preserve">Nijemci, </w:t>
      </w:r>
      <w:r w:rsidR="005B09C5" w:rsidRPr="003374DA">
        <w:rPr>
          <w:rFonts w:ascii="Times New Roman" w:eastAsia="Times New Roman" w:hAnsi="Times New Roman" w:cs="Times New Roman"/>
          <w:lang w:eastAsia="hr-HR"/>
        </w:rPr>
        <w:t xml:space="preserve">30. lipnja </w:t>
      </w:r>
      <w:r w:rsidRPr="003374DA">
        <w:rPr>
          <w:rFonts w:ascii="Times New Roman" w:eastAsia="Times New Roman" w:hAnsi="Times New Roman" w:cs="Times New Roman"/>
          <w:lang w:eastAsia="hr-HR"/>
        </w:rPr>
        <w:t>2026.</w:t>
      </w:r>
    </w:p>
    <w:p w14:paraId="243FFCBF" w14:textId="77777777" w:rsidR="00CB0DC2" w:rsidRPr="003374DA" w:rsidRDefault="00CB0DC2">
      <w:pPr>
        <w:pStyle w:val="Bezproreda"/>
        <w:rPr>
          <w:rFonts w:ascii="Times New Roman" w:eastAsia="Times New Roman" w:hAnsi="Times New Roman" w:cs="Times New Roman"/>
          <w:lang w:eastAsia="ar-SA"/>
        </w:rPr>
      </w:pPr>
    </w:p>
    <w:p w14:paraId="45CFF411" w14:textId="77777777" w:rsidR="00CB0DC2" w:rsidRPr="003374DA" w:rsidRDefault="00CB0DC2">
      <w:pPr>
        <w:pStyle w:val="Bezproreda"/>
        <w:rPr>
          <w:rFonts w:ascii="Times New Roman" w:eastAsia="Times New Roman" w:hAnsi="Times New Roman" w:cs="Times New Roman"/>
          <w:lang w:eastAsia="ar-SA"/>
        </w:rPr>
      </w:pPr>
    </w:p>
    <w:p w14:paraId="0E6CE856" w14:textId="65A22F88" w:rsidR="001F5517" w:rsidRPr="003374DA" w:rsidRDefault="005B09C5" w:rsidP="003374DA">
      <w:pPr>
        <w:pStyle w:val="Bezproreda"/>
        <w:jc w:val="both"/>
        <w:rPr>
          <w:rFonts w:ascii="Times New Roman" w:eastAsia="Times New Roman" w:hAnsi="Times New Roman"/>
        </w:rPr>
      </w:pPr>
      <w:r w:rsidRPr="003374DA">
        <w:rPr>
          <w:rFonts w:ascii="Times New Roman" w:eastAsia="Times New Roman" w:hAnsi="Times New Roman" w:cs="Times New Roman"/>
          <w:lang w:eastAsia="hr-HR"/>
        </w:rPr>
        <w:t>Temeljem članka 31. stavka 3. Zakona o postupanju s nezakonito izgrađenim zgradama (Narodne novine  86/12, 143/13, 65/17</w:t>
      </w:r>
      <w:r w:rsidR="003374DA" w:rsidRPr="003374DA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3374DA">
        <w:rPr>
          <w:rFonts w:ascii="Times New Roman" w:eastAsia="Times New Roman" w:hAnsi="Times New Roman" w:cs="Times New Roman"/>
          <w:lang w:eastAsia="hr-HR"/>
        </w:rPr>
        <w:t>14/19</w:t>
      </w:r>
      <w:r w:rsidR="003374DA" w:rsidRPr="003374DA">
        <w:rPr>
          <w:rFonts w:ascii="Times New Roman" w:eastAsia="Times New Roman" w:hAnsi="Times New Roman" w:cs="Times New Roman"/>
          <w:lang w:eastAsia="hr-HR"/>
        </w:rPr>
        <w:t>, 48/26</w:t>
      </w:r>
      <w:r w:rsidRPr="003374DA">
        <w:rPr>
          <w:rFonts w:ascii="Times New Roman" w:eastAsia="Times New Roman" w:hAnsi="Times New Roman" w:cs="Times New Roman"/>
          <w:lang w:eastAsia="hr-HR"/>
        </w:rPr>
        <w:t xml:space="preserve">) i članka </w:t>
      </w:r>
      <w:r w:rsidR="003374DA" w:rsidRPr="003374DA">
        <w:rPr>
          <w:rFonts w:ascii="Times New Roman" w:eastAsia="Times New Roman" w:hAnsi="Times New Roman" w:cs="Times New Roman"/>
          <w:lang w:eastAsia="hr-HR"/>
        </w:rPr>
        <w:t>45</w:t>
      </w:r>
      <w:r w:rsidRPr="003374DA">
        <w:rPr>
          <w:rFonts w:ascii="Times New Roman" w:eastAsia="Times New Roman" w:hAnsi="Times New Roman" w:cs="Times New Roman"/>
          <w:lang w:eastAsia="hr-HR"/>
        </w:rPr>
        <w:t>. Statuta Općine Nijemci (</w:t>
      </w:r>
      <w:r w:rsidR="00F62AE5">
        <w:rPr>
          <w:rFonts w:ascii="Times New Roman" w:eastAsia="Times New Roman" w:hAnsi="Times New Roman" w:cs="Times New Roman"/>
          <w:lang w:eastAsia="hr-HR"/>
        </w:rPr>
        <w:t>„</w:t>
      </w:r>
      <w:r w:rsidRPr="003374DA">
        <w:rPr>
          <w:rFonts w:ascii="Times New Roman" w:eastAsia="Times New Roman" w:hAnsi="Times New Roman" w:cs="Times New Roman"/>
          <w:lang w:eastAsia="hr-HR"/>
        </w:rPr>
        <w:t>Službeni vjesnik</w:t>
      </w:r>
      <w:r w:rsidR="00F62AE5">
        <w:rPr>
          <w:rFonts w:ascii="Times New Roman" w:eastAsia="Times New Roman" w:hAnsi="Times New Roman" w:cs="Times New Roman"/>
          <w:lang w:eastAsia="hr-HR"/>
        </w:rPr>
        <w:t>“</w:t>
      </w:r>
      <w:r w:rsidR="003374DA" w:rsidRPr="003374D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374DA">
        <w:rPr>
          <w:rFonts w:ascii="Times New Roman" w:eastAsia="Times New Roman" w:hAnsi="Times New Roman" w:cs="Times New Roman"/>
          <w:lang w:eastAsia="hr-HR"/>
        </w:rPr>
        <w:t xml:space="preserve">Vukovarsko-srijemske županije br. 03/21), </w:t>
      </w:r>
      <w:r w:rsidR="001F5517" w:rsidRPr="003374DA">
        <w:rPr>
          <w:rFonts w:ascii="Times New Roman" w:eastAsia="Times New Roman" w:hAnsi="Times New Roman"/>
        </w:rPr>
        <w:t>općinski načelnik donosi</w:t>
      </w:r>
    </w:p>
    <w:p w14:paraId="4ADCE74D" w14:textId="77777777" w:rsidR="00CB0DC2" w:rsidRPr="003374DA" w:rsidRDefault="00CB0DC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A2418D" w14:textId="5F09AF03" w:rsidR="00CB0DC2" w:rsidRPr="003374DA" w:rsidRDefault="001F55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74DA">
        <w:rPr>
          <w:rFonts w:ascii="Times New Roman" w:eastAsia="Times New Roman" w:hAnsi="Times New Roman" w:cs="Times New Roman"/>
          <w:b/>
        </w:rPr>
        <w:t>IZVRŠENJE PROGRAMA</w:t>
      </w:r>
    </w:p>
    <w:p w14:paraId="46B98A20" w14:textId="77777777" w:rsidR="00CB0DC2" w:rsidRPr="003374DA" w:rsidRDefault="0000000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lk217287213"/>
      <w:r w:rsidRPr="003374DA">
        <w:rPr>
          <w:rFonts w:ascii="Times New Roman" w:eastAsia="Times New Roman" w:hAnsi="Times New Roman" w:cs="Times New Roman"/>
          <w:b/>
        </w:rPr>
        <w:t xml:space="preserve">utroška sredstava od naknade za zadržavanje </w:t>
      </w:r>
    </w:p>
    <w:p w14:paraId="56F4C78A" w14:textId="77777777" w:rsidR="00CB0DC2" w:rsidRPr="003374DA" w:rsidRDefault="00000000">
      <w:pPr>
        <w:pStyle w:val="StandardWeb"/>
        <w:shd w:val="clear" w:color="auto" w:fill="FFFFFF"/>
        <w:spacing w:before="0" w:beforeAutospacing="0" w:after="50" w:afterAutospacing="0"/>
        <w:jc w:val="center"/>
        <w:rPr>
          <w:b/>
          <w:sz w:val="22"/>
          <w:szCs w:val="22"/>
        </w:rPr>
      </w:pPr>
      <w:r w:rsidRPr="003374DA">
        <w:rPr>
          <w:b/>
          <w:sz w:val="22"/>
          <w:szCs w:val="22"/>
          <w:lang w:eastAsia="en-US"/>
        </w:rPr>
        <w:t>nezakonito izgrađenih zgrada u prostoru za 2025. godinu</w:t>
      </w:r>
    </w:p>
    <w:bookmarkEnd w:id="0"/>
    <w:p w14:paraId="0797D1C7" w14:textId="77777777" w:rsidR="00CB0DC2" w:rsidRPr="003374DA" w:rsidRDefault="00CB0DC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6CDF37" w14:textId="77777777" w:rsidR="00CB0DC2" w:rsidRPr="003374DA" w:rsidRDefault="00CB0DC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2BC4515" w14:textId="77777777" w:rsidR="00CB0DC2" w:rsidRPr="003374DA" w:rsidRDefault="0000000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74DA">
        <w:rPr>
          <w:rFonts w:ascii="Times New Roman" w:eastAsia="Times New Roman" w:hAnsi="Times New Roman" w:cs="Times New Roman"/>
          <w:b/>
        </w:rPr>
        <w:t>Članak 1.</w:t>
      </w:r>
    </w:p>
    <w:p w14:paraId="2A0B997D" w14:textId="77777777" w:rsidR="001F5517" w:rsidRPr="003374DA" w:rsidRDefault="001F5517" w:rsidP="001F551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1B24CFF7" w14:textId="2779385A" w:rsidR="00CB0DC2" w:rsidRPr="003374DA" w:rsidRDefault="001F5517" w:rsidP="0003731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3374DA">
        <w:rPr>
          <w:rFonts w:ascii="Times New Roman" w:hAnsi="Times New Roman" w:cs="Times New Roman"/>
        </w:rPr>
        <w:t xml:space="preserve">Izvršenje Programa </w:t>
      </w:r>
      <w:r w:rsidRPr="003374DA">
        <w:rPr>
          <w:rFonts w:ascii="Times New Roman" w:eastAsia="Times New Roman" w:hAnsi="Times New Roman" w:cs="Times New Roman"/>
        </w:rPr>
        <w:t xml:space="preserve">utroška sredstava od naknade za zadržavanje </w:t>
      </w:r>
      <w:r w:rsidRPr="003374DA">
        <w:rPr>
          <w:rFonts w:ascii="Times New Roman" w:hAnsi="Times New Roman" w:cs="Times New Roman"/>
        </w:rPr>
        <w:t xml:space="preserve">nezakonito izgrađenih zgrada u prostoru Općine Nijemci  („Službeni vjesnik“ Vukovarsko-srijemske županije, broj: </w:t>
      </w:r>
      <w:r w:rsidR="003374DA" w:rsidRPr="003374DA">
        <w:rPr>
          <w:rFonts w:ascii="Times New Roman" w:hAnsi="Times New Roman" w:cs="Times New Roman"/>
        </w:rPr>
        <w:t>29 A/24 i 28/25</w:t>
      </w:r>
      <w:r w:rsidRPr="003374DA">
        <w:rPr>
          <w:rFonts w:ascii="Times New Roman" w:hAnsi="Times New Roman" w:cs="Times New Roman"/>
        </w:rPr>
        <w:t xml:space="preserve">),  kako slijedi: </w:t>
      </w:r>
    </w:p>
    <w:p w14:paraId="6CA05772" w14:textId="77777777" w:rsidR="00037316" w:rsidRPr="003374DA" w:rsidRDefault="00037316" w:rsidP="00037316">
      <w:pPr>
        <w:pStyle w:val="isselectedend"/>
        <w:rPr>
          <w:sz w:val="22"/>
          <w:szCs w:val="22"/>
        </w:rPr>
      </w:pPr>
      <w:r w:rsidRPr="003374DA">
        <w:rPr>
          <w:sz w:val="22"/>
          <w:szCs w:val="22"/>
        </w:rPr>
        <w:t xml:space="preserve">Programom utroška sredstava od naknade za zadržavanje nezakonito izgrađenih zgrada u prostoru za 2025. godinu planiran je prihod u iznosu od </w:t>
      </w:r>
      <w:r w:rsidRPr="003374DA">
        <w:rPr>
          <w:rStyle w:val="Naglaeno"/>
          <w:sz w:val="22"/>
          <w:szCs w:val="22"/>
        </w:rPr>
        <w:t>1.600,00 eura</w:t>
      </w:r>
      <w:r w:rsidRPr="003374DA">
        <w:rPr>
          <w:sz w:val="22"/>
          <w:szCs w:val="22"/>
        </w:rPr>
        <w:t>.</w:t>
      </w:r>
    </w:p>
    <w:p w14:paraId="5E47A7A0" w14:textId="77777777" w:rsidR="00037316" w:rsidRPr="003374DA" w:rsidRDefault="00037316" w:rsidP="00037316">
      <w:pPr>
        <w:pStyle w:val="isselectedend"/>
        <w:rPr>
          <w:sz w:val="22"/>
          <w:szCs w:val="22"/>
        </w:rPr>
      </w:pPr>
      <w:r w:rsidRPr="003374DA">
        <w:rPr>
          <w:sz w:val="22"/>
          <w:szCs w:val="22"/>
        </w:rPr>
        <w:t xml:space="preserve">U 2025. godini ostvaren je prihod od naknade za zadržavanje nezakonito izgrađenih zgrada u prostoru u iznosu od </w:t>
      </w:r>
      <w:r w:rsidRPr="003374DA">
        <w:rPr>
          <w:rStyle w:val="Naglaeno"/>
          <w:sz w:val="22"/>
          <w:szCs w:val="22"/>
        </w:rPr>
        <w:t>691,20 eura</w:t>
      </w:r>
      <w:r w:rsidRPr="003374DA">
        <w:rPr>
          <w:sz w:val="22"/>
          <w:szCs w:val="22"/>
        </w:rPr>
        <w:t>.</w:t>
      </w:r>
    </w:p>
    <w:p w14:paraId="7DF67EA9" w14:textId="2BF89827" w:rsidR="00037316" w:rsidRPr="003374DA" w:rsidRDefault="00037316" w:rsidP="00037316">
      <w:pPr>
        <w:pStyle w:val="StandardWeb"/>
        <w:rPr>
          <w:sz w:val="22"/>
          <w:szCs w:val="22"/>
        </w:rPr>
      </w:pPr>
      <w:r w:rsidRPr="003374DA">
        <w:rPr>
          <w:sz w:val="22"/>
          <w:szCs w:val="22"/>
        </w:rPr>
        <w:t xml:space="preserve">Ostvarena sredstva utrošena su za financiranje rashoda u okviru </w:t>
      </w:r>
      <w:r w:rsidRPr="003374DA">
        <w:rPr>
          <w:rStyle w:val="Naglaeno"/>
          <w:sz w:val="22"/>
          <w:szCs w:val="22"/>
        </w:rPr>
        <w:t>Programa 2002 – Održavanje komunalne infrastrukture</w:t>
      </w:r>
      <w:r w:rsidRPr="003374DA">
        <w:rPr>
          <w:sz w:val="22"/>
          <w:szCs w:val="22"/>
        </w:rPr>
        <w:t xml:space="preserve">, </w:t>
      </w:r>
      <w:r w:rsidRPr="003374DA">
        <w:rPr>
          <w:rStyle w:val="Naglaeno"/>
          <w:sz w:val="22"/>
          <w:szCs w:val="22"/>
        </w:rPr>
        <w:t>Aktivnost A1000100 – Održavanje javne rasvjete</w:t>
      </w:r>
      <w:r w:rsidRPr="003374DA">
        <w:rPr>
          <w:sz w:val="22"/>
          <w:szCs w:val="22"/>
        </w:rPr>
        <w:t xml:space="preserve">, i to za podmirenje troškova </w:t>
      </w:r>
      <w:r w:rsidRPr="003374DA">
        <w:rPr>
          <w:rStyle w:val="Naglaeno"/>
          <w:sz w:val="22"/>
          <w:szCs w:val="22"/>
        </w:rPr>
        <w:t>električne energije i održavanja javne rasvjet</w:t>
      </w:r>
      <w:r w:rsidR="00E22944" w:rsidRPr="003374DA">
        <w:rPr>
          <w:rStyle w:val="Naglaeno"/>
          <w:sz w:val="22"/>
          <w:szCs w:val="22"/>
        </w:rPr>
        <w:t>e</w:t>
      </w:r>
    </w:p>
    <w:p w14:paraId="6E4AEE1A" w14:textId="77777777" w:rsidR="00CB0DC2" w:rsidRPr="003374DA" w:rsidRDefault="0000000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74DA">
        <w:rPr>
          <w:rFonts w:ascii="Times New Roman" w:eastAsia="Times New Roman" w:hAnsi="Times New Roman" w:cs="Times New Roman"/>
          <w:b/>
        </w:rPr>
        <w:t>Članak 2.</w:t>
      </w:r>
    </w:p>
    <w:p w14:paraId="7C7760B4" w14:textId="7EC794C3" w:rsidR="001F5517" w:rsidRPr="003374DA" w:rsidRDefault="001F5517" w:rsidP="001F5517">
      <w:pPr>
        <w:jc w:val="both"/>
        <w:rPr>
          <w:rFonts w:ascii="Times New Roman" w:hAnsi="Times New Roman"/>
        </w:rPr>
      </w:pPr>
      <w:r w:rsidRPr="003374DA">
        <w:rPr>
          <w:rFonts w:ascii="Times New Roman" w:hAnsi="Times New Roman"/>
        </w:rPr>
        <w:t>Izvršenje ovog programa objavit će se u „Službenom vjesniku“ Vukovarsko-srijemske županije</w:t>
      </w:r>
      <w:r w:rsidR="003374DA" w:rsidRPr="003374DA">
        <w:rPr>
          <w:rFonts w:ascii="Times New Roman" w:hAnsi="Times New Roman"/>
        </w:rPr>
        <w:t>.</w:t>
      </w:r>
    </w:p>
    <w:p w14:paraId="0AC5E6EF" w14:textId="77777777" w:rsidR="001F5517" w:rsidRPr="003374DA" w:rsidRDefault="001F5517" w:rsidP="001F551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0ED4E9AC" w14:textId="77777777" w:rsidR="003374DA" w:rsidRPr="003374DA" w:rsidRDefault="003374DA" w:rsidP="001F551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5B06ACE4" w14:textId="77777777" w:rsidR="003374DA" w:rsidRPr="003374DA" w:rsidRDefault="003374DA" w:rsidP="001F551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3050C32E" w14:textId="77777777" w:rsidR="003374DA" w:rsidRPr="003374DA" w:rsidRDefault="003374DA" w:rsidP="001F551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6B04BDDA" w14:textId="77777777" w:rsidR="003374DA" w:rsidRPr="003374DA" w:rsidRDefault="003374DA" w:rsidP="001F5517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653916F2" w14:textId="77777777" w:rsidR="001F5517" w:rsidRPr="003374DA" w:rsidRDefault="001F5517" w:rsidP="001F5517">
      <w:pPr>
        <w:spacing w:after="0" w:line="240" w:lineRule="auto"/>
        <w:ind w:left="6236" w:firstLine="136"/>
        <w:rPr>
          <w:rFonts w:ascii="Times New Roman" w:eastAsia="Times New Roman" w:hAnsi="Times New Roman"/>
          <w:b/>
        </w:rPr>
      </w:pPr>
      <w:r w:rsidRPr="003374DA">
        <w:rPr>
          <w:rFonts w:ascii="Times New Roman" w:eastAsia="Times New Roman" w:hAnsi="Times New Roman"/>
          <w:b/>
        </w:rPr>
        <w:t>OPĆINSKI NAČELNIK</w:t>
      </w:r>
    </w:p>
    <w:p w14:paraId="5A321DA0" w14:textId="77777777" w:rsidR="001F5517" w:rsidRPr="003374DA" w:rsidRDefault="001F5517" w:rsidP="001F5517">
      <w:pPr>
        <w:spacing w:after="0" w:line="240" w:lineRule="auto"/>
        <w:ind w:left="4820"/>
        <w:rPr>
          <w:rFonts w:ascii="Times New Roman" w:eastAsia="Times New Roman" w:hAnsi="Times New Roman"/>
          <w:bCs/>
        </w:rPr>
      </w:pPr>
      <w:r w:rsidRPr="003374DA">
        <w:rPr>
          <w:rFonts w:ascii="Times New Roman" w:eastAsia="Times New Roman" w:hAnsi="Times New Roman"/>
          <w:bCs/>
        </w:rPr>
        <w:t xml:space="preserve">           </w:t>
      </w:r>
      <w:r w:rsidRPr="003374DA">
        <w:rPr>
          <w:rFonts w:ascii="Times New Roman" w:eastAsia="Times New Roman" w:hAnsi="Times New Roman"/>
          <w:bCs/>
        </w:rPr>
        <w:tab/>
        <w:t xml:space="preserve">         Vjekoslav Belajević, ing. prometa</w:t>
      </w:r>
    </w:p>
    <w:p w14:paraId="047ADAEC" w14:textId="77777777" w:rsidR="00CB0DC2" w:rsidRPr="003374DA" w:rsidRDefault="00CB0DC2">
      <w:pPr>
        <w:pStyle w:val="Bezproreda"/>
        <w:rPr>
          <w:rFonts w:ascii="Times New Roman" w:hAnsi="Times New Roman" w:cs="Times New Roman"/>
        </w:rPr>
      </w:pPr>
    </w:p>
    <w:sectPr w:rsidR="00CB0DC2" w:rsidRPr="00337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8486" w14:textId="77777777" w:rsidR="00841A6F" w:rsidRDefault="00841A6F">
      <w:pPr>
        <w:spacing w:line="240" w:lineRule="auto"/>
      </w:pPr>
      <w:r>
        <w:separator/>
      </w:r>
    </w:p>
  </w:endnote>
  <w:endnote w:type="continuationSeparator" w:id="0">
    <w:p w14:paraId="5B81EFE7" w14:textId="77777777" w:rsidR="00841A6F" w:rsidRDefault="00841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85275" w14:textId="77777777" w:rsidR="00841A6F" w:rsidRDefault="00841A6F">
      <w:pPr>
        <w:spacing w:after="0"/>
      </w:pPr>
      <w:r>
        <w:separator/>
      </w:r>
    </w:p>
  </w:footnote>
  <w:footnote w:type="continuationSeparator" w:id="0">
    <w:p w14:paraId="68EFE09D" w14:textId="77777777" w:rsidR="00841A6F" w:rsidRDefault="00841A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6C3A"/>
    <w:multiLevelType w:val="multilevel"/>
    <w:tmpl w:val="3F9B6C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66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8B2"/>
    <w:rsid w:val="000044D1"/>
    <w:rsid w:val="00024516"/>
    <w:rsid w:val="00024F85"/>
    <w:rsid w:val="0003605C"/>
    <w:rsid w:val="00037316"/>
    <w:rsid w:val="00064B48"/>
    <w:rsid w:val="0007592E"/>
    <w:rsid w:val="00093882"/>
    <w:rsid w:val="00093C84"/>
    <w:rsid w:val="000B0BFD"/>
    <w:rsid w:val="00104617"/>
    <w:rsid w:val="00197FA9"/>
    <w:rsid w:val="001F5517"/>
    <w:rsid w:val="0020275D"/>
    <w:rsid w:val="00236F6B"/>
    <w:rsid w:val="002627B6"/>
    <w:rsid w:val="00286017"/>
    <w:rsid w:val="002918B2"/>
    <w:rsid w:val="002B1142"/>
    <w:rsid w:val="002F4D26"/>
    <w:rsid w:val="002F6443"/>
    <w:rsid w:val="003374DA"/>
    <w:rsid w:val="003562FE"/>
    <w:rsid w:val="0037378D"/>
    <w:rsid w:val="003C31A3"/>
    <w:rsid w:val="003C32D7"/>
    <w:rsid w:val="003D119C"/>
    <w:rsid w:val="003D4F98"/>
    <w:rsid w:val="003E1559"/>
    <w:rsid w:val="004016C6"/>
    <w:rsid w:val="0042529A"/>
    <w:rsid w:val="004304A9"/>
    <w:rsid w:val="00445AB1"/>
    <w:rsid w:val="00471496"/>
    <w:rsid w:val="004A478C"/>
    <w:rsid w:val="004E240E"/>
    <w:rsid w:val="00533B78"/>
    <w:rsid w:val="00552A8D"/>
    <w:rsid w:val="00561A48"/>
    <w:rsid w:val="005678FD"/>
    <w:rsid w:val="005739FA"/>
    <w:rsid w:val="00584AB6"/>
    <w:rsid w:val="005B09C5"/>
    <w:rsid w:val="00621CBB"/>
    <w:rsid w:val="0063556A"/>
    <w:rsid w:val="006817F4"/>
    <w:rsid w:val="00723666"/>
    <w:rsid w:val="00765CF3"/>
    <w:rsid w:val="00797F17"/>
    <w:rsid w:val="007A7F02"/>
    <w:rsid w:val="00841A6F"/>
    <w:rsid w:val="00894F55"/>
    <w:rsid w:val="00920F60"/>
    <w:rsid w:val="009372D6"/>
    <w:rsid w:val="009513C5"/>
    <w:rsid w:val="00995440"/>
    <w:rsid w:val="00A109D7"/>
    <w:rsid w:val="00A470DB"/>
    <w:rsid w:val="00A762CF"/>
    <w:rsid w:val="00AC0367"/>
    <w:rsid w:val="00B6276D"/>
    <w:rsid w:val="00B7281E"/>
    <w:rsid w:val="00BD203F"/>
    <w:rsid w:val="00BE5335"/>
    <w:rsid w:val="00C13C92"/>
    <w:rsid w:val="00C50B75"/>
    <w:rsid w:val="00C81779"/>
    <w:rsid w:val="00C864A8"/>
    <w:rsid w:val="00CB0DC2"/>
    <w:rsid w:val="00CD5ABA"/>
    <w:rsid w:val="00D55745"/>
    <w:rsid w:val="00D80A4D"/>
    <w:rsid w:val="00E121C3"/>
    <w:rsid w:val="00E22944"/>
    <w:rsid w:val="00E24AE6"/>
    <w:rsid w:val="00EF42F0"/>
    <w:rsid w:val="00F019CD"/>
    <w:rsid w:val="00F16C81"/>
    <w:rsid w:val="00F62AE5"/>
    <w:rsid w:val="00F80C9F"/>
    <w:rsid w:val="00FD0752"/>
    <w:rsid w:val="485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520621"/>
  <w15:docId w15:val="{7934D21D-7E30-4FEE-AF27-B33AB495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pPr>
      <w:ind w:left="709" w:hanging="283"/>
    </w:p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Pr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isselectedend">
    <w:name w:val="isselectedend"/>
    <w:basedOn w:val="Normal"/>
    <w:rsid w:val="0003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373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C905B4E-CBC5-4E33-A551-BE4F06634D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Rozalija Jurković</dc:creator>
  <cp:lastModifiedBy>Marina</cp:lastModifiedBy>
  <cp:revision>3</cp:revision>
  <cp:lastPrinted>2026-07-16T09:46:00Z</cp:lastPrinted>
  <dcterms:created xsi:type="dcterms:W3CDTF">2026-07-16T10:04:00Z</dcterms:created>
  <dcterms:modified xsi:type="dcterms:W3CDTF">2026-07-16T10:53:00Z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623BA87D02C14A92BDD8384D988D0BBE_12</vt:lpwstr>
  </property>
</Properties>
</file>